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8A2" w:rsidRPr="003318A2" w:rsidRDefault="003318A2" w:rsidP="003318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318A2">
        <w:rPr>
          <w:rFonts w:ascii="Times New Roman" w:hAnsi="Times New Roman" w:cs="Times New Roman"/>
          <w:b/>
          <w:sz w:val="28"/>
          <w:szCs w:val="28"/>
        </w:rPr>
        <w:t xml:space="preserve">    АДМИНИСТРАЦИЯ  СЕЛЬСКОГО  ПОСЕЛЕНИЯ</w:t>
      </w:r>
    </w:p>
    <w:p w:rsidR="003318A2" w:rsidRPr="003318A2" w:rsidRDefault="003318A2" w:rsidP="003318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318A2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3318A2">
        <w:rPr>
          <w:rFonts w:ascii="Times New Roman" w:hAnsi="Times New Roman" w:cs="Times New Roman"/>
          <w:b/>
          <w:sz w:val="28"/>
          <w:szCs w:val="28"/>
        </w:rPr>
        <w:t>«УСТЬ-НАРИНЗОРСКОЕ»</w:t>
      </w:r>
    </w:p>
    <w:p w:rsidR="003318A2" w:rsidRPr="003318A2" w:rsidRDefault="003318A2" w:rsidP="003318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3318A2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  «СРЕТЕНСКИЙ РАЙОН» </w:t>
      </w:r>
    </w:p>
    <w:p w:rsidR="003318A2" w:rsidRDefault="003318A2" w:rsidP="003318A2">
      <w:pPr>
        <w:rPr>
          <w:rFonts w:ascii="Times New Roman" w:hAnsi="Times New Roman" w:cs="Times New Roman"/>
          <w:b/>
          <w:sz w:val="28"/>
          <w:szCs w:val="28"/>
        </w:rPr>
      </w:pPr>
      <w:r w:rsidRPr="003318A2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</w:p>
    <w:p w:rsidR="003318A2" w:rsidRPr="003318A2" w:rsidRDefault="003318A2" w:rsidP="003318A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EA3D7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A3D71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EA3D71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  <w:r w:rsidRPr="003318A2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3318A2" w:rsidRPr="003318A2" w:rsidRDefault="002D327F" w:rsidP="003318A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EA3D71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F57F19">
        <w:rPr>
          <w:rFonts w:ascii="Times New Roman" w:hAnsi="Times New Roman" w:cs="Times New Roman"/>
          <w:sz w:val="28"/>
          <w:szCs w:val="28"/>
        </w:rPr>
        <w:t xml:space="preserve"> 2016 года                                                                     </w:t>
      </w:r>
      <w:r w:rsidR="003318A2" w:rsidRPr="003318A2">
        <w:rPr>
          <w:rFonts w:ascii="Times New Roman" w:hAnsi="Times New Roman" w:cs="Times New Roman"/>
          <w:sz w:val="28"/>
          <w:szCs w:val="28"/>
        </w:rPr>
        <w:t xml:space="preserve">№ </w:t>
      </w:r>
      <w:r w:rsidR="00EA3D71">
        <w:rPr>
          <w:rFonts w:ascii="Times New Roman" w:hAnsi="Times New Roman" w:cs="Times New Roman"/>
          <w:sz w:val="28"/>
          <w:szCs w:val="28"/>
        </w:rPr>
        <w:t>19</w:t>
      </w:r>
    </w:p>
    <w:p w:rsidR="003318A2" w:rsidRPr="003318A2" w:rsidRDefault="003318A2" w:rsidP="003318A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72675" w:rsidRPr="00F57F19" w:rsidRDefault="003318A2" w:rsidP="00F57F1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18A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F57F19">
        <w:rPr>
          <w:rFonts w:ascii="Times New Roman" w:hAnsi="Times New Roman" w:cs="Times New Roman"/>
          <w:sz w:val="28"/>
          <w:szCs w:val="28"/>
        </w:rPr>
        <w:t xml:space="preserve">             село Усть-Наринзор</w:t>
      </w:r>
      <w:r w:rsidR="00272675"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F57F19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57F19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Порядка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F57F19" w:rsidRDefault="00F57F19" w:rsidP="00F57F19">
      <w:pPr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="00272675" w:rsidRPr="00F57F19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25.12.2008 № 273-ФЗ «О противодействии коррупции», с целью выполнения Указа Президента Российской Федерации от 22.12.2015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</w:t>
      </w:r>
      <w:proofErr w:type="gramEnd"/>
      <w:r w:rsidR="00272675" w:rsidRPr="00F57F19">
        <w:rPr>
          <w:rFonts w:ascii="Times New Roman" w:eastAsia="Times New Roman" w:hAnsi="Times New Roman" w:cs="Times New Roman"/>
          <w:sz w:val="28"/>
          <w:szCs w:val="28"/>
        </w:rPr>
        <w:t xml:space="preserve"> акты Президента Российской Федерации»</w:t>
      </w:r>
      <w:proofErr w:type="gramStart"/>
      <w:r w:rsidR="00272675" w:rsidRPr="00F57F19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дминистрация сельского поселения «Усть-Наринзорское»</w:t>
      </w:r>
    </w:p>
    <w:p w:rsidR="00915DBD" w:rsidRDefault="00915DBD" w:rsidP="00F57F19">
      <w:pPr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</w:rPr>
      </w:pPr>
    </w:p>
    <w:p w:rsidR="00272675" w:rsidRPr="00F57F19" w:rsidRDefault="00F57F19" w:rsidP="00F57F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 С Т А Н О В Л Я Е Т </w:t>
      </w:r>
      <w:r w:rsidR="00272675" w:rsidRPr="0027267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F57F19" w:rsidRDefault="00F57F19" w:rsidP="00915D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272675" w:rsidRPr="00F57F19">
        <w:rPr>
          <w:rFonts w:ascii="Times New Roman" w:eastAsia="Times New Roman" w:hAnsi="Times New Roman" w:cs="Times New Roman"/>
          <w:sz w:val="28"/>
          <w:szCs w:val="28"/>
        </w:rPr>
        <w:t>Утвердить Порядок сообщения муниципальными служащими  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</w:t>
      </w:r>
    </w:p>
    <w:p w:rsidR="00F57F19" w:rsidRDefault="00F57F19" w:rsidP="00915D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proofErr w:type="gramStart"/>
      <w:r w:rsidR="00272675" w:rsidRPr="00F57F19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272675" w:rsidRPr="00F57F19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15DBD" w:rsidRDefault="00F57F19" w:rsidP="00915DBD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3.</w:t>
      </w:r>
      <w:r w:rsidR="00915DBD" w:rsidRPr="00915DBD">
        <w:rPr>
          <w:rFonts w:ascii="Times New Roman" w:hAnsi="Times New Roman" w:cs="Times New Roman"/>
          <w:sz w:val="28"/>
        </w:rPr>
        <w:t>Данное постановление обнародовать на информационном стенде администрации</w:t>
      </w:r>
      <w:r w:rsidR="00915DBD">
        <w:rPr>
          <w:rFonts w:ascii="Times New Roman" w:hAnsi="Times New Roman" w:cs="Times New Roman"/>
          <w:sz w:val="28"/>
        </w:rPr>
        <w:t xml:space="preserve"> и официальном сайте  Администрации сельского поселения «Усть-Наринзорское»</w:t>
      </w:r>
      <w:r w:rsidR="00915DBD" w:rsidRPr="00915DBD">
        <w:rPr>
          <w:rFonts w:ascii="Times New Roman" w:hAnsi="Times New Roman" w:cs="Times New Roman"/>
          <w:sz w:val="28"/>
        </w:rPr>
        <w:t>.</w:t>
      </w:r>
    </w:p>
    <w:p w:rsidR="00915DBD" w:rsidRDefault="00915DBD" w:rsidP="00915DBD">
      <w:pPr>
        <w:rPr>
          <w:rFonts w:ascii="Times New Roman" w:hAnsi="Times New Roman" w:cs="Times New Roman"/>
          <w:sz w:val="28"/>
        </w:rPr>
      </w:pPr>
    </w:p>
    <w:p w:rsidR="00915DBD" w:rsidRPr="00915DBD" w:rsidRDefault="00915DBD" w:rsidP="00915DBD">
      <w:pPr>
        <w:rPr>
          <w:rFonts w:ascii="Times New Roman" w:hAnsi="Times New Roman" w:cs="Times New Roman"/>
          <w:sz w:val="28"/>
        </w:rPr>
      </w:pPr>
    </w:p>
    <w:p w:rsidR="00915DBD" w:rsidRPr="00915DBD" w:rsidRDefault="00915DBD" w:rsidP="00915DBD">
      <w:pPr>
        <w:spacing w:after="0"/>
        <w:rPr>
          <w:rFonts w:ascii="Times New Roman" w:hAnsi="Times New Roman" w:cs="Times New Roman"/>
          <w:sz w:val="28"/>
        </w:rPr>
      </w:pPr>
      <w:r w:rsidRPr="00915DBD">
        <w:rPr>
          <w:rFonts w:ascii="Times New Roman" w:hAnsi="Times New Roman" w:cs="Times New Roman"/>
          <w:sz w:val="28"/>
        </w:rPr>
        <w:t xml:space="preserve">Глава сельского поселения </w:t>
      </w:r>
    </w:p>
    <w:p w:rsidR="00915DBD" w:rsidRPr="00915DBD" w:rsidRDefault="00915DBD" w:rsidP="00915DBD">
      <w:pPr>
        <w:spacing w:after="0"/>
        <w:rPr>
          <w:rFonts w:ascii="Times New Roman" w:hAnsi="Times New Roman" w:cs="Times New Roman"/>
          <w:sz w:val="28"/>
        </w:rPr>
      </w:pPr>
      <w:r w:rsidRPr="00915DBD">
        <w:rPr>
          <w:rFonts w:ascii="Times New Roman" w:hAnsi="Times New Roman" w:cs="Times New Roman"/>
          <w:sz w:val="28"/>
        </w:rPr>
        <w:t>«Усть-Наринзорское»                                             Т.А.Карелина</w:t>
      </w:r>
    </w:p>
    <w:p w:rsidR="00F57F19" w:rsidRDefault="00F57F19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15DBD" w:rsidRDefault="00915DBD" w:rsidP="00915D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Приложение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15DBD" w:rsidRDefault="00915DBD" w:rsidP="00915D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Постановлению </w:t>
      </w:r>
      <w:r w:rsidR="00272675"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15DBD" w:rsidRDefault="00915DBD" w:rsidP="00915D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Главы Администрации  </w:t>
      </w:r>
    </w:p>
    <w:p w:rsidR="00915DBD" w:rsidRDefault="00915DBD" w:rsidP="00915D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сельского поселения   </w:t>
      </w:r>
    </w:p>
    <w:p w:rsidR="00915DBD" w:rsidRDefault="00915DBD" w:rsidP="00915D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«Усть-Наринзорское» </w:t>
      </w:r>
    </w:p>
    <w:p w:rsidR="00915DBD" w:rsidRDefault="00915DBD" w:rsidP="00915D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2D327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№19 </w:t>
      </w:r>
      <w:r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2D327F">
        <w:rPr>
          <w:rFonts w:ascii="Times New Roman" w:eastAsia="Times New Roman" w:hAnsi="Times New Roman" w:cs="Times New Roman"/>
          <w:sz w:val="24"/>
          <w:szCs w:val="24"/>
        </w:rPr>
        <w:t xml:space="preserve"> 11.04.2016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2675" w:rsidRPr="00915DBD" w:rsidRDefault="00272675" w:rsidP="00915D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15DBD">
        <w:rPr>
          <w:rFonts w:ascii="Times New Roman" w:eastAsia="Times New Roman" w:hAnsi="Times New Roman" w:cs="Times New Roman"/>
          <w:b/>
          <w:sz w:val="24"/>
          <w:szCs w:val="24"/>
        </w:rPr>
        <w:t>ПОРЯДОК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b/>
          <w:sz w:val="28"/>
          <w:szCs w:val="28"/>
        </w:rPr>
        <w:t>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72675" w:rsidRPr="00915DBD" w:rsidRDefault="00272675" w:rsidP="0027267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Общие положения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1.1. Настоящим Порядком определяется порядок сообщения муниципальными служащими (далее – служащие) администра</w:t>
      </w:r>
      <w:r w:rsidR="00915DBD">
        <w:rPr>
          <w:rFonts w:ascii="Times New Roman" w:eastAsia="Times New Roman" w:hAnsi="Times New Roman" w:cs="Times New Roman"/>
          <w:sz w:val="28"/>
          <w:szCs w:val="28"/>
        </w:rPr>
        <w:t>ции   сельского поселения  «Усть-Наринзорское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»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proofErr w:type="gramStart"/>
      <w:r w:rsidRPr="00915DBD">
        <w:rPr>
          <w:rFonts w:ascii="Times New Roman" w:eastAsia="Times New Roman" w:hAnsi="Times New Roman" w:cs="Times New Roman"/>
          <w:sz w:val="28"/>
          <w:szCs w:val="28"/>
        </w:rPr>
        <w:t>Под конфликтом интересов понимается ситуация, при которой личная заинтересованность служащего админист</w:t>
      </w:r>
      <w:r w:rsidR="00915DBD">
        <w:rPr>
          <w:rFonts w:ascii="Times New Roman" w:eastAsia="Times New Roman" w:hAnsi="Times New Roman" w:cs="Times New Roman"/>
          <w:sz w:val="28"/>
          <w:szCs w:val="28"/>
        </w:rPr>
        <w:t>рации  сельского поселения «Усть-Наринзорское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»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служащего и законными интересами граждан, организаций, общества, субъекта Российской Федерации или Российской Федерации, способное привести к причинению вреда этим законным интересам граждан, организаций, общества, субъекта</w:t>
      </w:r>
      <w:proofErr w:type="gramEnd"/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или Российской Федерации.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proofErr w:type="gramStart"/>
      <w:r w:rsidRPr="00915DBD">
        <w:rPr>
          <w:rFonts w:ascii="Times New Roman" w:eastAsia="Times New Roman" w:hAnsi="Times New Roman" w:cs="Times New Roman"/>
          <w:sz w:val="28"/>
          <w:szCs w:val="28"/>
        </w:rPr>
        <w:t>Под личной заинтересованностью служащего, которая влияет или может повлиять на объективное исполнение им должностных обязанностей, понимается возможность получения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муниципального служащего, членов его семьи или лиц, указанных в  части 1 статьи   15 Федерального закона от 02.03.2007 № 25-ФЗ «О муниципальной службе в</w:t>
      </w:r>
      <w:proofErr w:type="gramEnd"/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Федерации», а также для граждан или организаций, с которыми муниципальный служащий связан финансовыми или иными обязательствами.</w:t>
      </w:r>
    </w:p>
    <w:p w:rsidR="001F7954" w:rsidRDefault="00272675" w:rsidP="00915D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1.4. Личная заинтересованность служащего может возникать и в тех случаях, когда выгоду получают или могут получить иные, не указанные в пункте 1.3. настоящего Порядка лица.</w:t>
      </w:r>
    </w:p>
    <w:p w:rsidR="00272675" w:rsidRPr="00915DBD" w:rsidRDefault="001F7954" w:rsidP="00915DB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7954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</w:t>
      </w:r>
      <w:r w:rsidR="00915DBD">
        <w:rPr>
          <w:rFonts w:ascii="Times New Roman" w:eastAsia="Times New Roman" w:hAnsi="Times New Roman" w:cs="Times New Roman"/>
          <w:sz w:val="28"/>
          <w:szCs w:val="28"/>
        </w:rPr>
        <w:t>.</w:t>
      </w:r>
      <w:r w:rsidR="00915DBD" w:rsidRPr="001F7954">
        <w:rPr>
          <w:rFonts w:ascii="Times New Roman" w:eastAsia="Times New Roman" w:hAnsi="Times New Roman" w:cs="Times New Roman"/>
          <w:b/>
          <w:sz w:val="28"/>
          <w:szCs w:val="28"/>
        </w:rPr>
        <w:t>Порядок сообщения</w:t>
      </w:r>
      <w:r w:rsidRPr="001F795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72675" w:rsidRPr="001F7954">
        <w:rPr>
          <w:rFonts w:ascii="Times New Roman" w:eastAsia="Times New Roman" w:hAnsi="Times New Roman" w:cs="Times New Roman"/>
          <w:b/>
          <w:sz w:val="28"/>
          <w:szCs w:val="28"/>
        </w:rPr>
        <w:t>служащими о возникновении конфликта интересов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2.1. Служащий обязан сообщить </w:t>
      </w:r>
      <w:r w:rsidR="001F7954">
        <w:rPr>
          <w:rFonts w:ascii="Times New Roman" w:eastAsia="Times New Roman" w:hAnsi="Times New Roman" w:cs="Times New Roman"/>
          <w:sz w:val="28"/>
          <w:szCs w:val="28"/>
        </w:rPr>
        <w:t>Главе сельского поселения</w:t>
      </w:r>
      <w:proofErr w:type="gramStart"/>
      <w:r w:rsidR="001F79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 своему непосредственному начальнику о возникшем конфликте интересов или о возможности его возникновения, как только ему станет об этом известно.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2.2. О возникшем конфликте интересов служащий обязан в письменной форме сообщить </w:t>
      </w:r>
      <w:r w:rsidR="001F7954">
        <w:rPr>
          <w:rFonts w:ascii="Times New Roman" w:eastAsia="Times New Roman" w:hAnsi="Times New Roman" w:cs="Times New Roman"/>
          <w:sz w:val="28"/>
          <w:szCs w:val="28"/>
        </w:rPr>
        <w:t>Главе сельского поселения</w:t>
      </w:r>
      <w:proofErr w:type="gramStart"/>
      <w:r w:rsidR="001F79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 своему непосредственному начальнику не позднее рабочего дня, следующего за днем, когда служащему стало известно о возникшем конфликте интересов или о возможности его возникновения.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2.3. </w:t>
      </w:r>
      <w:proofErr w:type="gramStart"/>
      <w:r w:rsidRPr="00915DBD">
        <w:rPr>
          <w:rFonts w:ascii="Times New Roman" w:eastAsia="Times New Roman" w:hAnsi="Times New Roman" w:cs="Times New Roman"/>
          <w:sz w:val="28"/>
          <w:szCs w:val="28"/>
        </w:rPr>
        <w:t>При нахождении служащего в служебной командировке, не при исполнении должностных (служебных) обязанностей и вне пределов места работы о возникшем конфликте интересов или о возможности его возникновения он обязан сообщить с помощью любых доступных средств связи Главе муниципального образования, своему непосредственному начальнику не позднее рабочего дня, следующего за днем, когда служащему стало известно о возникшем конфликте интересов или о возможности его</w:t>
      </w:r>
      <w:proofErr w:type="gramEnd"/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 возникновения, а по прибытии к месту работы — в письменной форме в тот же день сообщить об этом </w:t>
      </w:r>
      <w:r w:rsidR="001F7954">
        <w:rPr>
          <w:rFonts w:ascii="Times New Roman" w:eastAsia="Times New Roman" w:hAnsi="Times New Roman" w:cs="Times New Roman"/>
          <w:sz w:val="28"/>
          <w:szCs w:val="28"/>
        </w:rPr>
        <w:t>Главе сельского поселения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, своему непосредственному начальнику</w:t>
      </w:r>
      <w:r w:rsidRPr="00915DBD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2.4. </w:t>
      </w:r>
      <w:proofErr w:type="gramStart"/>
      <w:r w:rsidRPr="00915DBD">
        <w:rPr>
          <w:rFonts w:ascii="Times New Roman" w:eastAsia="Times New Roman" w:hAnsi="Times New Roman" w:cs="Times New Roman"/>
          <w:sz w:val="28"/>
          <w:szCs w:val="28"/>
        </w:rPr>
        <w:t>Уведомление о возникшем конфликте интересов или о возможности его возникновения (далее — уведомление) оформляется служащим по формам, являющимися Приложением № 1 (при возникновении конфликтов интересов или возможности его возникновения) и Приложением № 2 (при склонении служащего к совершению коррупционных действий) к настоящему порядку.</w:t>
      </w:r>
      <w:proofErr w:type="gramEnd"/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Уведомление подписывается служащим лично с указанием даты его составления и визируется непосредственным начальником служащего.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2.5. К уведомлению могут прилагаться имеющиеся у служащего материалы, подтверждающие обстоятельства, доводы и факты, изложенные в уведомлении.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2.6. Уведомление передается (направляется) служащ</w:t>
      </w:r>
      <w:r w:rsidR="001F7954">
        <w:rPr>
          <w:rFonts w:ascii="Times New Roman" w:eastAsia="Times New Roman" w:hAnsi="Times New Roman" w:cs="Times New Roman"/>
          <w:sz w:val="28"/>
          <w:szCs w:val="28"/>
        </w:rPr>
        <w:t>им в общий отдел администрации сельского поселения «Усть-Наринзорское»</w:t>
      </w:r>
    </w:p>
    <w:p w:rsidR="00272675" w:rsidRPr="001F7954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F7954">
        <w:rPr>
          <w:rFonts w:ascii="Times New Roman" w:eastAsia="Times New Roman" w:hAnsi="Times New Roman" w:cs="Times New Roman"/>
          <w:b/>
          <w:sz w:val="28"/>
          <w:szCs w:val="28"/>
        </w:rPr>
        <w:t>III. Порядок рассмотрения поступивших сообщений служащих о возникновении конфликта интересов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3.1. Уведомление в день поступления регистрируется ответственным лицом администр</w:t>
      </w:r>
      <w:r w:rsidR="00491410">
        <w:rPr>
          <w:rFonts w:ascii="Times New Roman" w:eastAsia="Times New Roman" w:hAnsi="Times New Roman" w:cs="Times New Roman"/>
          <w:sz w:val="28"/>
          <w:szCs w:val="28"/>
        </w:rPr>
        <w:t>ации  сельского поселения  «Усть-Наринзорское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4914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по профилактике коррупционных и иных правонарушений в Журнале 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lastRenderedPageBreak/>
        <w:t>регистрации уведомлений о возникшем конфликте интересов или о возможности его возникновения (далее — Журнал).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3.2. Журнал оформляется по форме, являющейся Приложением № 3 к настоящему Порядку.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3.3. Для Журнала должно быть выделено отдельное номенклатурное дело. Журнал должен быть прошит, пронумерован, а также заверен печатью администр</w:t>
      </w:r>
      <w:r w:rsidR="00491410">
        <w:rPr>
          <w:rFonts w:ascii="Times New Roman" w:eastAsia="Times New Roman" w:hAnsi="Times New Roman" w:cs="Times New Roman"/>
          <w:sz w:val="28"/>
          <w:szCs w:val="28"/>
        </w:rPr>
        <w:t>ации  сельского поселения «Усть-Наринзорское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3.4. После регистрации в Журнале поступившего уведомления, ответственное лицо адми</w:t>
      </w:r>
      <w:r w:rsidR="00491410">
        <w:rPr>
          <w:rFonts w:ascii="Times New Roman" w:eastAsia="Times New Roman" w:hAnsi="Times New Roman" w:cs="Times New Roman"/>
          <w:sz w:val="28"/>
          <w:szCs w:val="28"/>
        </w:rPr>
        <w:t>нистрации сельского поселения  «Усть-Наринзорское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» по профилактике коррупционных и иных правонарушений выдает служащему талон-уведомление о его принятии (Приложение № 4).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3.5. Отказ в принятии, регистрации уведомления, а также отказ в выдаче копии такого уведомления с отметкой о регистрации не допускается.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3.6. Ответственное лицо администрации </w:t>
      </w:r>
      <w:r w:rsidR="0049141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«Усть-Наринзорское» 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по профилактике коррупционных и иных правонарушений в течение 3 (трех) рабочих дней докладной запиской направляет уведомление Г</w:t>
      </w:r>
      <w:r w:rsidR="00491410">
        <w:rPr>
          <w:rFonts w:ascii="Times New Roman" w:eastAsia="Times New Roman" w:hAnsi="Times New Roman" w:cs="Times New Roman"/>
          <w:sz w:val="28"/>
          <w:szCs w:val="28"/>
        </w:rPr>
        <w:t xml:space="preserve">лаве сельского поселения «Усть-Наринзорское» 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3.7. В докладной записке на имя </w:t>
      </w:r>
      <w:r w:rsidR="00DC799A">
        <w:rPr>
          <w:rFonts w:ascii="Times New Roman" w:eastAsia="Times New Roman" w:hAnsi="Times New Roman" w:cs="Times New Roman"/>
          <w:sz w:val="28"/>
          <w:szCs w:val="28"/>
        </w:rPr>
        <w:t>Главы сельского поселения «Усть-Наринзорское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» должны содержаться следующие выводы и предложения: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а) об отсутствии признаков конфликта интересов;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б) о наличии признаков конфликта интересов и мерах по его предотвращению (урегулированию);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в) об организации проверки по установлению факта конфликта интересов;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г) о рассмотрении уведомления на заседании комиссии по соблюдению требований к служебному поведению и урегулированию конфликта интересов.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3.8. К уведомлению прилагаются представленные служащим материалы, подтверждающие обстоятельства, доводы и факты, изложенные в уведомлении.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3.9. </w:t>
      </w:r>
      <w:r w:rsidR="00DC799A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  <w:proofErr w:type="gramStart"/>
      <w:r w:rsidR="00DC79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 рассмотрев уведомление, принимает соответствующее решение в виде резолюции на поступившей докладной записке.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lastRenderedPageBreak/>
        <w:t>3.10. Оригинал уведомления хранится в личном деле служащего, представившего уведомление. Копия уведомления вместе с материалами, подтверждающими обстоятельства, доводы и факты, изложенные в уведомлении, хранится в отдельном деле в общем отделе админист</w:t>
      </w:r>
      <w:r w:rsidR="00DC799A">
        <w:rPr>
          <w:rFonts w:ascii="Times New Roman" w:eastAsia="Times New Roman" w:hAnsi="Times New Roman" w:cs="Times New Roman"/>
          <w:sz w:val="28"/>
          <w:szCs w:val="28"/>
        </w:rPr>
        <w:t>рации сельского поселения  «Усть-Наринзорское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72675" w:rsidRPr="00915DBD" w:rsidRDefault="00272675" w:rsidP="0027267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Ответственность служащих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за несоблюдение настоящего Порядка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4.1. Невыполнение служащим обязанностей, предусмотренных </w:t>
      </w:r>
      <w:hyperlink r:id="rId5" w:anchor="Par1" w:history="1">
        <w:r w:rsidRPr="00915D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разделом</w:t>
        </w:r>
      </w:hyperlink>
      <w:r w:rsidRPr="00915DBD">
        <w:rPr>
          <w:rFonts w:ascii="Times New Roman" w:eastAsia="Times New Roman" w:hAnsi="Times New Roman" w:cs="Times New Roman"/>
          <w:sz w:val="28"/>
          <w:szCs w:val="28"/>
        </w:rPr>
        <w:t> II настоящего Порядка, является основанием для привлечения его к ответственности в соответствии с </w:t>
      </w:r>
      <w:hyperlink r:id="rId6" w:history="1">
        <w:r w:rsidRPr="00915D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законодательством</w:t>
        </w:r>
      </w:hyperlink>
      <w:r w:rsidRPr="00915DBD">
        <w:rPr>
          <w:rFonts w:ascii="Times New Roman" w:eastAsia="Times New Roman" w:hAnsi="Times New Roman" w:cs="Times New Roman"/>
          <w:sz w:val="28"/>
          <w:szCs w:val="28"/>
        </w:rPr>
        <w:t> Российской Федерации.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4.2. Непринятие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служащего с муниципальной службы. Выяснение обстоятельств непринятия служащим мер по предотвращению и урегулированию конфликта интересов должно осуществляться в рамках проверки, проводимой ответственным л</w:t>
      </w:r>
      <w:r w:rsidR="00DC799A">
        <w:rPr>
          <w:rFonts w:ascii="Times New Roman" w:eastAsia="Times New Roman" w:hAnsi="Times New Roman" w:cs="Times New Roman"/>
          <w:sz w:val="28"/>
          <w:szCs w:val="28"/>
        </w:rPr>
        <w:t>ицом администрации сельского поселения «Усть-Наринзорское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>» по профилактике коррупционных и иных правонарушений.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4.3. Предотвращение или урегулирование конфликта интересов может состоять в изменении должностного или служебного положения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порядке, и (или) в отказе его от выгоды, явившейся причиной возникновения конфликтов интересов.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4.4. В случае установления признаков дисциплинарного проступка либо факта совершения служащим деяния, содержащего признаки административного правонарушения или состава преступления, данная информация представляется </w:t>
      </w:r>
      <w:r w:rsidR="00DC799A">
        <w:rPr>
          <w:rFonts w:ascii="Times New Roman" w:eastAsia="Times New Roman" w:hAnsi="Times New Roman" w:cs="Times New Roman"/>
          <w:sz w:val="28"/>
          <w:szCs w:val="28"/>
        </w:rPr>
        <w:t xml:space="preserve">Главе сельского поселения 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 для решения вопроса о проведении служебной проверки и применения мер ответственности, предусмотренных нормативными правовыми актами Российской Федерации, либо передается в правоохранительные органы по подведомственности.</w:t>
      </w:r>
    </w:p>
    <w:p w:rsidR="00272675" w:rsidRPr="00915DBD" w:rsidRDefault="00272675" w:rsidP="0027267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Заключительные положения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t>5.1. Применение мер по предотвращению конфликта интересов может осуществляться по инициативе служащего и не связываться с его обязанностями, установленными законодательством о муниципальной службе и противодействии коррупции.</w:t>
      </w:r>
    </w:p>
    <w:p w:rsidR="00272675" w:rsidRPr="00915DBD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15DB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5.2. Служащий вправе обратиться к </w:t>
      </w:r>
      <w:r w:rsidR="00DC799A">
        <w:rPr>
          <w:rFonts w:ascii="Times New Roman" w:eastAsia="Times New Roman" w:hAnsi="Times New Roman" w:cs="Times New Roman"/>
          <w:sz w:val="28"/>
          <w:szCs w:val="28"/>
        </w:rPr>
        <w:t xml:space="preserve">Главе  сельского поселения </w:t>
      </w:r>
      <w:r w:rsidRPr="00915DBD">
        <w:rPr>
          <w:rFonts w:ascii="Times New Roman" w:eastAsia="Times New Roman" w:hAnsi="Times New Roman" w:cs="Times New Roman"/>
          <w:sz w:val="28"/>
          <w:szCs w:val="28"/>
        </w:rPr>
        <w:t xml:space="preserve"> с ходатайством об установлении соответствующей комиссией, имеются ли или будут ли иметься в конкретной сложившейся или возможной ситуации признаки нарушения им требований об урегулировании конфликта интересов.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799A" w:rsidRPr="00272675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DC799A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</w:t>
      </w:r>
      <w:r w:rsidR="00272675" w:rsidRPr="00272675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272675" w:rsidRPr="00754750" w:rsidRDefault="00754750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4750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72675" w:rsidRPr="00754750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Порядку с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ообщения муниципальными   </w:t>
      </w:r>
      <w:r w:rsidR="00272675" w:rsidRPr="00754750">
        <w:rPr>
          <w:rFonts w:ascii="Times New Roman" w:eastAsia="Times New Roman" w:hAnsi="Times New Roman" w:cs="Times New Roman"/>
          <w:b/>
          <w:sz w:val="24"/>
          <w:szCs w:val="24"/>
        </w:rPr>
        <w:t xml:space="preserve">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</w:t>
      </w:r>
      <w:r w:rsidR="00754750">
        <w:rPr>
          <w:rFonts w:ascii="Times New Roman" w:eastAsia="Times New Roman" w:hAnsi="Times New Roman" w:cs="Times New Roman"/>
          <w:sz w:val="24"/>
          <w:szCs w:val="24"/>
        </w:rPr>
        <w:t xml:space="preserve">                        </w:t>
      </w:r>
      <w:r w:rsidRPr="00272675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  </w:t>
      </w:r>
    </w:p>
    <w:p w:rsidR="00754750" w:rsidRDefault="00272675" w:rsidP="00754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</w:t>
      </w:r>
      <w:proofErr w:type="gramStart"/>
      <w:r w:rsidRPr="00272675">
        <w:rPr>
          <w:rFonts w:ascii="Times New Roman" w:eastAsia="Times New Roman" w:hAnsi="Times New Roman" w:cs="Times New Roman"/>
          <w:sz w:val="24"/>
          <w:szCs w:val="24"/>
        </w:rPr>
        <w:t xml:space="preserve">(Ф.И.О., должность представителя </w:t>
      </w:r>
      <w:proofErr w:type="gramEnd"/>
    </w:p>
    <w:p w:rsidR="00272675" w:rsidRPr="00272675" w:rsidRDefault="00754750" w:rsidP="00754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272675" w:rsidRPr="00272675">
        <w:rPr>
          <w:rFonts w:ascii="Times New Roman" w:eastAsia="Times New Roman" w:hAnsi="Times New Roman" w:cs="Times New Roman"/>
          <w:sz w:val="24"/>
          <w:szCs w:val="24"/>
        </w:rPr>
        <w:t>нанимателя)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 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 (наименование государственного органа)</w:t>
      </w:r>
    </w:p>
    <w:p w:rsidR="00272675" w:rsidRDefault="00272675" w:rsidP="00754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от _______________________________</w:t>
      </w:r>
    </w:p>
    <w:p w:rsidR="00754750" w:rsidRPr="00272675" w:rsidRDefault="00754750" w:rsidP="00754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(муниципального служащего)</w:t>
      </w:r>
    </w:p>
    <w:p w:rsidR="00272675" w:rsidRPr="00272675" w:rsidRDefault="00754750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272675" w:rsidRPr="00272675">
        <w:rPr>
          <w:rFonts w:ascii="Times New Roman" w:eastAsia="Times New Roman" w:hAnsi="Times New Roman" w:cs="Times New Roman"/>
          <w:sz w:val="24"/>
          <w:szCs w:val="24"/>
        </w:rPr>
        <w:t>Уведомление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о возникшем конфликте интересов или о возможности его возникновения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  В соответствии с Федеральным законом от 02.03.2007 № 25-ФЗ «О муниципальной службе в Российской Федерации» и Федеральным законом от 25.12.2008 № 273-ФЗ «О противодействии коррупции» сообщаю: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72675">
        <w:rPr>
          <w:rFonts w:ascii="Times New Roman" w:eastAsia="Times New Roman" w:hAnsi="Times New Roman" w:cs="Times New Roman"/>
          <w:sz w:val="24"/>
          <w:szCs w:val="24"/>
        </w:rPr>
        <w:t>(описывается ситуация, при которой личная заинтересованность </w:t>
      </w:r>
      <w:hyperlink r:id="rId7" w:anchor="sub_13" w:history="1">
        <w:r w:rsidRPr="002726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муниципального служащего</w:t>
        </w:r>
      </w:hyperlink>
      <w:r w:rsidRPr="00272675">
        <w:rPr>
          <w:rFonts w:ascii="Times New Roman" w:eastAsia="Times New Roman" w:hAnsi="Times New Roman" w:cs="Times New Roman"/>
          <w:sz w:val="24"/>
          <w:szCs w:val="24"/>
        </w:rPr>
        <w:t> 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граждан, организаций, общества, субъекта Российской Федерации или Российской Федерации, способное привести к причинению вреда этим законным интересам граждан, организаций, общества, субъекта Российской Федерации или Российской Федерации)</w:t>
      </w:r>
      <w:proofErr w:type="gramEnd"/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 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(дата) (подпись)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______________________________(Ф.И.О., должность непосредственного начальника)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 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(дата) (подпись)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 Приложение № 2</w:t>
      </w:r>
    </w:p>
    <w:p w:rsidR="00272675" w:rsidRPr="00754750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4750">
        <w:rPr>
          <w:rFonts w:ascii="Times New Roman" w:eastAsia="Times New Roman" w:hAnsi="Times New Roman" w:cs="Times New Roman"/>
          <w:b/>
          <w:sz w:val="24"/>
          <w:szCs w:val="24"/>
        </w:rPr>
        <w:t>                                                                                    к Порядку сообщения муниципальными            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</w:t>
      </w:r>
      <w:r w:rsidR="004A05A2">
        <w:rPr>
          <w:rFonts w:ascii="Times New Roman" w:eastAsia="Times New Roman" w:hAnsi="Times New Roman" w:cs="Times New Roman"/>
          <w:sz w:val="24"/>
          <w:szCs w:val="24"/>
        </w:rPr>
        <w:t>                   </w:t>
      </w:r>
      <w:r w:rsidRPr="00272675">
        <w:rPr>
          <w:rFonts w:ascii="Times New Roman" w:eastAsia="Times New Roman" w:hAnsi="Times New Roman" w:cs="Times New Roman"/>
          <w:sz w:val="24"/>
          <w:szCs w:val="24"/>
        </w:rPr>
        <w:t>  ___________________________________</w:t>
      </w:r>
    </w:p>
    <w:p w:rsidR="00272675" w:rsidRPr="004A05A2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A05A2">
        <w:rPr>
          <w:rFonts w:ascii="Times New Roman" w:eastAsia="Times New Roman" w:hAnsi="Times New Roman" w:cs="Times New Roman"/>
          <w:sz w:val="20"/>
          <w:szCs w:val="20"/>
        </w:rPr>
        <w:t>                                                                 </w:t>
      </w:r>
      <w:r w:rsidR="004A05A2">
        <w:rPr>
          <w:rFonts w:ascii="Times New Roman" w:eastAsia="Times New Roman" w:hAnsi="Times New Roman" w:cs="Times New Roman"/>
          <w:sz w:val="20"/>
          <w:szCs w:val="20"/>
        </w:rPr>
        <w:t>             </w:t>
      </w:r>
      <w:r w:rsidRPr="004A05A2">
        <w:rPr>
          <w:rFonts w:ascii="Times New Roman" w:eastAsia="Times New Roman" w:hAnsi="Times New Roman" w:cs="Times New Roman"/>
          <w:sz w:val="20"/>
          <w:szCs w:val="20"/>
        </w:rPr>
        <w:t> </w:t>
      </w:r>
      <w:proofErr w:type="gramStart"/>
      <w:r w:rsidRPr="004A05A2">
        <w:rPr>
          <w:rFonts w:ascii="Times New Roman" w:eastAsia="Times New Roman" w:hAnsi="Times New Roman" w:cs="Times New Roman"/>
          <w:sz w:val="20"/>
          <w:szCs w:val="20"/>
        </w:rPr>
        <w:t>(Ф.И.О., должность представителя нанимателя (работодателя)</w:t>
      </w:r>
      <w:proofErr w:type="gramEnd"/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     </w:t>
      </w:r>
      <w:r w:rsidR="004A05A2">
        <w:rPr>
          <w:rFonts w:ascii="Times New Roman" w:eastAsia="Times New Roman" w:hAnsi="Times New Roman" w:cs="Times New Roman"/>
          <w:sz w:val="24"/>
          <w:szCs w:val="24"/>
        </w:rPr>
        <w:t>                      </w:t>
      </w:r>
      <w:r w:rsidRPr="00272675">
        <w:rPr>
          <w:rFonts w:ascii="Times New Roman" w:eastAsia="Times New Roman" w:hAnsi="Times New Roman" w:cs="Times New Roman"/>
          <w:sz w:val="24"/>
          <w:szCs w:val="24"/>
        </w:rPr>
        <w:t>от 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               </w:t>
      </w:r>
      <w:r w:rsidR="004A05A2">
        <w:rPr>
          <w:rFonts w:ascii="Times New Roman" w:eastAsia="Times New Roman" w:hAnsi="Times New Roman" w:cs="Times New Roman"/>
          <w:sz w:val="24"/>
          <w:szCs w:val="24"/>
        </w:rPr>
        <w:t>                           </w:t>
      </w:r>
      <w:r w:rsidRPr="00272675">
        <w:rPr>
          <w:rFonts w:ascii="Times New Roman" w:eastAsia="Times New Roman" w:hAnsi="Times New Roman" w:cs="Times New Roman"/>
          <w:sz w:val="24"/>
          <w:szCs w:val="24"/>
        </w:rPr>
        <w:t>(Ф.И.О., должность муниципального служащего)</w:t>
      </w:r>
    </w:p>
    <w:p w:rsidR="00272675" w:rsidRPr="004A05A2" w:rsidRDefault="004A05A2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</w:t>
      </w:r>
      <w:r w:rsidR="00272675" w:rsidRPr="004A05A2">
        <w:rPr>
          <w:rFonts w:ascii="Times New Roman" w:eastAsia="Times New Roman" w:hAnsi="Times New Roman" w:cs="Times New Roman"/>
          <w:b/>
          <w:sz w:val="24"/>
          <w:szCs w:val="24"/>
        </w:rPr>
        <w:t>УВЕДОМЛЕНИЕ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о факте обращения в целях склонения муниципального служащего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к совершению коррупционных правонарушений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Сообщаю, что:</w:t>
      </w:r>
    </w:p>
    <w:p w:rsidR="00272675" w:rsidRPr="00272675" w:rsidRDefault="00272675" w:rsidP="0027267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72675">
        <w:rPr>
          <w:rFonts w:ascii="Times New Roman" w:eastAsia="Times New Roman" w:hAnsi="Times New Roman" w:cs="Times New Roman"/>
          <w:sz w:val="24"/>
          <w:szCs w:val="24"/>
        </w:rPr>
        <w:t>(описание обстоятельств, при которых стало известно</w:t>
      </w:r>
      <w:proofErr w:type="gramEnd"/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о случаях обращения к муниципальному служащему в связи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с исполнением им служебных обязанностей каких-либо лиц в целях склонения его к совершению коррупционных правонарушений)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(дата, место, время, другие условия)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272675" w:rsidRPr="00272675" w:rsidRDefault="00272675" w:rsidP="0027267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(сведения о коррупционных правонарушениях, которые должен был бы совершить муниципальный служащий по просьбе обратившихся лиц)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2675" w:rsidRPr="00272675" w:rsidRDefault="00272675" w:rsidP="0027267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lastRenderedPageBreak/>
        <w:t>(сведения о физическом (юридическом) лице, склоняющем к коррупционному правонарушению)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2675" w:rsidRPr="00272675" w:rsidRDefault="00272675" w:rsidP="0027267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(способ и обстоятельства склонения к коррупционному правонарушению (подкуп, угроза, обман и т.д.), а также информация об отказе (согласии) принять предложение лица о совершении коррупционного правонарушения)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__________ ___________ _______________________________________________________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(дата) (подпись) (инициалы и фамилия)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4A05A2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</w:t>
      </w:r>
      <w:r w:rsidR="00272675" w:rsidRPr="00272675">
        <w:rPr>
          <w:rFonts w:ascii="Times New Roman" w:eastAsia="Times New Roman" w:hAnsi="Times New Roman" w:cs="Times New Roman"/>
          <w:sz w:val="24"/>
          <w:szCs w:val="24"/>
        </w:rPr>
        <w:t>Приложение № 3</w:t>
      </w:r>
    </w:p>
    <w:p w:rsidR="00272675" w:rsidRPr="004A05A2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05A2">
        <w:rPr>
          <w:rFonts w:ascii="Times New Roman" w:eastAsia="Times New Roman" w:hAnsi="Times New Roman" w:cs="Times New Roman"/>
          <w:b/>
          <w:sz w:val="24"/>
          <w:szCs w:val="24"/>
        </w:rPr>
        <w:t>к Порядку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ЖУРНАЛ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регистрации уведомлений о регистрации уведомлений о возникшем конфликте интересов или о возможности его возникновения</w:t>
      </w:r>
    </w:p>
    <w:tbl>
      <w:tblPr>
        <w:tblW w:w="10785" w:type="dxa"/>
        <w:tblCellSpacing w:w="15" w:type="dxa"/>
        <w:tblInd w:w="-52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70"/>
        <w:gridCol w:w="1508"/>
        <w:gridCol w:w="909"/>
        <w:gridCol w:w="1875"/>
        <w:gridCol w:w="1202"/>
        <w:gridCol w:w="1312"/>
        <w:gridCol w:w="1496"/>
        <w:gridCol w:w="1713"/>
      </w:tblGrid>
      <w:tr w:rsidR="00272675" w:rsidRPr="00272675" w:rsidTr="004A05A2">
        <w:trPr>
          <w:tblCellSpacing w:w="15" w:type="dxa"/>
        </w:trPr>
        <w:tc>
          <w:tcPr>
            <w:tcW w:w="725" w:type="dxa"/>
            <w:vMerge w:val="restart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№ </w:t>
            </w:r>
            <w:proofErr w:type="spellStart"/>
            <w:proofErr w:type="gramStart"/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78" w:type="dxa"/>
            <w:vMerge w:val="restart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Номер, дата уведомления (указываются номер и дата талона-уведомления)</w:t>
            </w:r>
          </w:p>
        </w:tc>
        <w:tc>
          <w:tcPr>
            <w:tcW w:w="5268" w:type="dxa"/>
            <w:gridSpan w:val="4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муниципальном служащем, направившем уведомление</w:t>
            </w:r>
          </w:p>
        </w:tc>
        <w:tc>
          <w:tcPr>
            <w:tcW w:w="1466" w:type="dxa"/>
            <w:vMerge w:val="restart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</w:tc>
        <w:tc>
          <w:tcPr>
            <w:tcW w:w="1668" w:type="dxa"/>
            <w:vMerge w:val="restart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лица, принявшего уведомление</w:t>
            </w:r>
          </w:p>
        </w:tc>
      </w:tr>
      <w:tr w:rsidR="00272675" w:rsidRPr="00272675" w:rsidTr="004A05A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84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удостоверяющий личность: паспорт гражданина Российской Федерации; служебное удостоверение</w:t>
            </w:r>
          </w:p>
        </w:tc>
        <w:tc>
          <w:tcPr>
            <w:tcW w:w="117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28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1466" w:type="dxa"/>
            <w:vMerge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vMerge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2675" w:rsidRPr="00272675" w:rsidTr="004A05A2">
        <w:trPr>
          <w:tblCellSpacing w:w="15" w:type="dxa"/>
        </w:trPr>
        <w:tc>
          <w:tcPr>
            <w:tcW w:w="72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8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9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6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8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72675" w:rsidRPr="00272675" w:rsidTr="004A05A2">
        <w:trPr>
          <w:tblCellSpacing w:w="15" w:type="dxa"/>
        </w:trPr>
        <w:tc>
          <w:tcPr>
            <w:tcW w:w="72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8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9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8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72675" w:rsidRPr="00272675" w:rsidTr="004A05A2">
        <w:trPr>
          <w:tblCellSpacing w:w="15" w:type="dxa"/>
        </w:trPr>
        <w:tc>
          <w:tcPr>
            <w:tcW w:w="72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8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9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8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72675" w:rsidRPr="00272675" w:rsidTr="004A05A2">
        <w:trPr>
          <w:tblCellSpacing w:w="15" w:type="dxa"/>
        </w:trPr>
        <w:tc>
          <w:tcPr>
            <w:tcW w:w="72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78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79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2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6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8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267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2675" w:rsidRPr="00272675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72675" w:rsidRPr="004A05A2" w:rsidRDefault="004A05A2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05A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</w:t>
      </w:r>
      <w:r w:rsidR="00272675" w:rsidRPr="004A05A2">
        <w:rPr>
          <w:rFonts w:ascii="Times New Roman" w:eastAsia="Times New Roman" w:hAnsi="Times New Roman" w:cs="Times New Roman"/>
          <w:b/>
          <w:sz w:val="24"/>
          <w:szCs w:val="24"/>
        </w:rPr>
        <w:t>Приложение № 4</w:t>
      </w:r>
    </w:p>
    <w:p w:rsidR="00272675" w:rsidRPr="004A05A2" w:rsidRDefault="00272675" w:rsidP="002726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A05A2">
        <w:rPr>
          <w:rFonts w:ascii="Times New Roman" w:eastAsia="Times New Roman" w:hAnsi="Times New Roman" w:cs="Times New Roman"/>
          <w:b/>
          <w:sz w:val="24"/>
          <w:szCs w:val="24"/>
        </w:rPr>
        <w:t>к Порядку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tbl>
      <w:tblPr>
        <w:tblW w:w="1078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14"/>
        <w:gridCol w:w="6571"/>
      </w:tblGrid>
      <w:tr w:rsidR="00272675" w:rsidRPr="00272675" w:rsidTr="00272675">
        <w:trPr>
          <w:tblCellSpacing w:w="15" w:type="dxa"/>
        </w:trPr>
        <w:tc>
          <w:tcPr>
            <w:tcW w:w="739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Талон-корешок 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№_____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Уведомление принято </w:t>
            </w:r>
            <w:proofErr w:type="gramStart"/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 муниципального служащего)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 и должность лица, принявшего уведомление)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«_____»______________20____г.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 лица, получившего талон-уведомление)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«_____»______________20____г.</w:t>
            </w:r>
          </w:p>
        </w:tc>
        <w:tc>
          <w:tcPr>
            <w:tcW w:w="7395" w:type="dxa"/>
            <w:vAlign w:val="center"/>
            <w:hideMark/>
          </w:tcPr>
          <w:p w:rsidR="00272675" w:rsidRPr="00272675" w:rsidRDefault="00272675" w:rsidP="00272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Талон-уведомление 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№_____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Уведомление принято </w:t>
            </w:r>
            <w:proofErr w:type="gramStart"/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 муниципального служащего)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Краткое содержание уведомления_________________________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Уведомление принято___________________________________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(Ф.И.О., должность лица, принявшего уведомление)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(номер по журналу)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«_____»______________20____г.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_____________________________________________________</w:t>
            </w:r>
          </w:p>
          <w:p w:rsidR="00272675" w:rsidRPr="00272675" w:rsidRDefault="00272675" w:rsidP="002726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2675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 муниципального служащего, принявшего уведомлени</w:t>
            </w:r>
            <w:r w:rsidR="004A05A2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</w:tr>
    </w:tbl>
    <w:p w:rsidR="004E16B1" w:rsidRDefault="004E16B1"/>
    <w:sectPr w:rsidR="004E16B1" w:rsidSect="004E1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46087"/>
    <w:multiLevelType w:val="multilevel"/>
    <w:tmpl w:val="ABBE21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FA08AD"/>
    <w:multiLevelType w:val="multilevel"/>
    <w:tmpl w:val="174C1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FC156E"/>
    <w:multiLevelType w:val="multilevel"/>
    <w:tmpl w:val="94667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472E24"/>
    <w:multiLevelType w:val="multilevel"/>
    <w:tmpl w:val="C86E9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37397C"/>
    <w:multiLevelType w:val="multilevel"/>
    <w:tmpl w:val="FE221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B1516D"/>
    <w:multiLevelType w:val="multilevel"/>
    <w:tmpl w:val="38C07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05C6EFF"/>
    <w:multiLevelType w:val="multilevel"/>
    <w:tmpl w:val="F2F2C8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FE5996"/>
    <w:multiLevelType w:val="multilevel"/>
    <w:tmpl w:val="0478E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D119B6"/>
    <w:multiLevelType w:val="multilevel"/>
    <w:tmpl w:val="FECA27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2675"/>
    <w:rsid w:val="001F7954"/>
    <w:rsid w:val="002719D1"/>
    <w:rsid w:val="00272675"/>
    <w:rsid w:val="002D327F"/>
    <w:rsid w:val="003318A2"/>
    <w:rsid w:val="0039551C"/>
    <w:rsid w:val="00491410"/>
    <w:rsid w:val="004A05A2"/>
    <w:rsid w:val="004E16B1"/>
    <w:rsid w:val="00681D65"/>
    <w:rsid w:val="00754750"/>
    <w:rsid w:val="00915DBD"/>
    <w:rsid w:val="00AF2F48"/>
    <w:rsid w:val="00DC799A"/>
    <w:rsid w:val="00EA3D71"/>
    <w:rsid w:val="00F57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6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2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72675"/>
    <w:rPr>
      <w:b/>
      <w:bCs/>
    </w:rPr>
  </w:style>
  <w:style w:type="character" w:styleId="a5">
    <w:name w:val="Hyperlink"/>
    <w:basedOn w:val="a0"/>
    <w:uiPriority w:val="99"/>
    <w:semiHidden/>
    <w:unhideWhenUsed/>
    <w:rsid w:val="002726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sp.bagrationovsk-mo.ru/wp-admin/post-new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7536F397EBC6CDA1E2B0AEB2A65CD4136BAA5DC71BD6288B67E55A31086420614353FE1w2w3J" TargetMode="External"/><Relationship Id="rId5" Type="http://schemas.openxmlformats.org/officeDocument/2006/relationships/hyperlink" Target="http://psp.bagrationovsk-mo.ru/wp-admin/post-new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n8NTD8tMpnQFBjGchujqPtpEoC6IRTxAnV0oqr6yvpA=</DigestValue>
    </Reference>
    <Reference URI="#idOfficeObject" Type="http://www.w3.org/2000/09/xmldsig#Object">
      <DigestMethod Algorithm="http://www.w3.org/2001/04/xmldsig-more#gostr3411"/>
      <DigestValue>3HyFlNfrMyln1WruBUK+Q3EhpxfWTVIW+8oBH6mKv9A=</DigestValue>
    </Reference>
  </SignedInfo>
  <SignatureValue>
    H4qrxs+ky/sJ2FVHFCl7KWXXXFW2+A2nAvWR3xhOwafdp2111hdhXhSpz9Glu7FZ5He1iASf
    4h5s74BGkj200g==
  </SignatureValue>
  <KeyInfo>
    <X509Data>
      <X509Certificate>
          MIIJ5zCCCZagAwIBAgIDETdsMAgGBiqFAwICAzCCAV0xGDAWBgkqhkiG9w0BCQITCVNlcnZl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stCwMB4XDTE1MTExMjAwMjA1MFoXDTE3MDIxMjAwMjA1MFowggIgMRowGAYIKoUDA4EDAQES
          DDc1MTkwMDA5MzYyODEWMBQGBSqFA2QDEgswNDc0NjEyOTU2NzELMAkGA1UEBhMCUlUxLzAt
          BgNVBAgMJjc1INCX0LDQsdCw0LnQutCw0LvRjNGB0LrQuNC5INC60YDQsNC5MSYwJAYDVQQH
          DB3RgS4g0KPRgdGC0Ywt0J3QsNGA0LjQvdC30L7RgDFtMGsGA1UECgxk0JDQtNC80LjQvdC4
          0YHRgtGA0LDRhtC40Y8g0YHQtdC70YzRgdC60L7Qs9C+INC/0L7RgdC10LvQtdC90LjRjyAi
          0KPRgdGC0Ywt0J3QsNGA0LjQvdC30L7RgNGB0LrQvtC1IjEfMB0GA1UECwwW0KDRg9C60L7Q
          stC+0LTRgdGC0LLQvjEyMDAGA1UEKgwp0KLQsNGC0YzRj9C90LAg0JDQu9C10LrRgdCw0L3Q
          tNGA0L7QstC90LAxGTAXBgNVBAQMENCa0LDRgNC10LvQuNC90LAxLjAsBgNVBAwMJdCT0LvQ
          sNCy0LAg0LDQtNC80LjQvdC40YHRgtGA0LDRhtC40LgxMDAuBgkqhkiG9w0BCQITITEuMi42
          NDMuMy42MS4xLjEuNi41MDI3MTAuMy40LjIuMTFDMEEGA1UEAww60JrQsNGA0LXQu9C40L3Q
          sCDQotCw0YLRjNGP0L3QsCDQkNC70LXQutGB0LDQvdC00YDQvtCy0L3QsDBjMBwGBiqFAwIC
          EzASBgcqhQMCAiQABgcqhQMCAh4BA0MABEAZycYE2AxKmfcrudgY0Jnvg15jgSCwkerNvoKA
          Oxxjrj78NdxmpBFTAe0O/Za7OTjUwFwY7vZh7Lwd5gz2C6hzo4IFdDCCBXAwDAYDVR0TAQH/
          BAIwADAdBgNVHSAEFjAUMAgGBiqFA2RxATAIBgYqhQNkcQIwQgYDVR0RBDswOaATBgNVBAyg
          DBMKMTEwOTA5NTAwM6AfBgkqhkiG9w0BCRSgEgwQMDE1NjFfS0FSRUxJTkFUQYYBMDA2BgUq
          hQNkbwQtDCsi0JrRgNC40L/RgtC+0J/RgNC+IENTUCIgKNCy0LXRgNGB0LjRjyAzLjYpMIIB
          YQYFKoUDZHAEggFWMIIBUgxEItCa0YDQuNC/0YLQvtCf0YDQviBDU1AiICjQstC10YDRgdC4
          0Y8gMy42KSAo0LjRgdC/0L7Qu9C90LXQvdC40LUgMikMaCLQn9GA0L7Qs9GA0LDQvNC80L3Q
          vi3QsNC/0L/QsNGA0LDRgtC90YvQuSDQutC+0LzQv9C70LXQutGBICLQrtC90LjRgdC10YDR
          gi3Qk9Ce0KHQoiIuINCS0LXRgNGB0LjRjyAyLjEiDE/QodC10YDRgtC40YTQuNC60LDRgiDR
          gdC+0L7RgtCy0LXRgtGB0YLQstC40Y8g4oSWINCh0KQvMTI0LTIyMzgg0L7RgiAwNC4xMC4y
          MDEzDE/QodC10YDRgtC40YTQuNC60LDRgiDRgdC+0L7RgtCy0LXRgtGB0YLQstC40Y8g4oSW
          INCh0KQvMTI4LTIxNzUg0L7RgiAyMC4wNi4yMDEzMA4GA1UdDwEB/wQEAwIE0DCCAQ8GA1Ud
          JQSCAQYwggECBggrBgEFBQcDAgYIKoUDAgEGCAUGDyqFAwM9AQEGntc2AwQBAQYPKoUDAz0B
          AQae1zYDBAECBg8qhQMDPQEBBp7XNgMEAQMGDyqFAwM9AQEGntc2AwQBBAYPKoUDAz0BAQae
          1zYDBAEFBg8qhQMDPQEBBp7XNgMEAQYGDyqFAwM9AQEGntc2AwQBBwYPKoUDAz0BAQae1zYD
          BAEIBg8qhQMDPQEBBp7XNgMEAQkGDyqFAwM9AQEGntc2AwQBCgYPKoUDAz0BAQae1zYDBAEL
          Bg8qhQMDPQEBBp7XNgMEAQwGDyqFAwM9AQEGntc2AwQBDQYPKoUDAz0BAQae1zYDBAEOMCsG
          A1UdEAQkMCKADzIwMTUxMTExMDUzNDQzWoEPMjAxNzAyMTEwMDIwNTBaMIIBjwYDVR0jBIIB
          hjCCAYKAFJ5xDg/atAEoXz/iy49lFZcCR4yroYIBZaSCAWEwggFdMRgwFgYJKoZIhvcNAQkC
          EwlTZXJ2ZXIgQ0ExIDAeBgkqhkiG9w0BCQEWEXVjX2ZrQHJvc2them5hLnJ1MRwwGgYDVQQI
          DBM3NyDQsy4g0JzQvtGB0LrQstCwMRowGAYIKoUDA4EDAQESDDAwNzcxMDU2ODc2MDEYMBYG
          BSqFA2QBEg0xMDQ3Nzk3MDE5ODMwMSwwKgYDVQQJDCPRg9C70LjRhtCwINCY0LvRjNC40L3Q
          utCwLCDQtNC+0LwgNzEVMBMGA1UEBwwM0JzQvtGB0LrQstCwMQswCQYDVQQGEwJSVTE4MDYG
          A1UECgwv0KTQtdC00LXRgNCw0LvRjNC90L7QtSDQutCw0LfQvdCw0YfQtdC50YHRgtCy0L4x
          PzA9BgNVBAMMNtCj0KYg0KTQtdC00LXRgNCw0LvRjNC90L7Qs9C+INC60LDQt9C90LDRh9C1
          0LnRgdGC0LLQsIIBATBeBgNVHR8EVzBVMCmgJ6AlhiNodHRwOi8vY3JsLnJvc2them5hLnJ1
          L2NybC9mazAxLmNybDAooCagJIYiaHR0cDovL2NybC5mc2ZrLmxvY2FsL2NybC9mazAxLmNy
          bDAdBgNVHQ4EFgQU2lzhlT0ZOdaApZXJhOgrMk6CalIwCAYGKoUDAgIDA0EASurZQvb8b/tV
          +8Qgm7sixfBhLRave1MJEXEVXIzYDnqjxfiIUXEMqC/JBiP/P/9JPxITUpQqdITYzLYXhbQC
          bw==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2"/>
            <mdssi:RelationshipReference SourceId="rId1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rFXfGovoI55ZjBs+np+bsLZEdXc=</DigestValue>
      </Reference>
      <Reference URI="/word/document.xml?ContentType=application/vnd.openxmlformats-officedocument.wordprocessingml.document.main+xml">
        <DigestMethod Algorithm="http://www.w3.org/2000/09/xmldsig#sha1"/>
        <DigestValue>WS9V3dH/mnxF57XJ780Y0mY7Mms=</DigestValue>
      </Reference>
      <Reference URI="/word/fontTable.xml?ContentType=application/vnd.openxmlformats-officedocument.wordprocessingml.fontTable+xml">
        <DigestMethod Algorithm="http://www.w3.org/2000/09/xmldsig#sha1"/>
        <DigestValue>B9CS2jcLmLsNyS4kIBU6EgQh7UE=</DigestValue>
      </Reference>
      <Reference URI="/word/numbering.xml?ContentType=application/vnd.openxmlformats-officedocument.wordprocessingml.numbering+xml">
        <DigestMethod Algorithm="http://www.w3.org/2000/09/xmldsig#sha1"/>
        <DigestValue>f6g3gW8d/JAhZWhUWD0cKO+jR+Q=</DigestValue>
      </Reference>
      <Reference URI="/word/settings.xml?ContentType=application/vnd.openxmlformats-officedocument.wordprocessingml.settings+xml">
        <DigestMethod Algorithm="http://www.w3.org/2000/09/xmldsig#sha1"/>
        <DigestValue>tMJolYiOkdZjo/RlaHKl1luvYes=</DigestValue>
      </Reference>
      <Reference URI="/word/styles.xml?ContentType=application/vnd.openxmlformats-officedocument.wordprocessingml.styles+xml">
        <DigestMethod Algorithm="http://www.w3.org/2000/09/xmldsig#sha1"/>
        <DigestValue>GfgAk4rdDWN2dBmNjrGSAor4syc=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+qIc5uybysaaNZG3mt2jDNA7BlY=</DigestValue>
      </Reference>
    </Manifest>
    <SignatureProperties>
      <SignatureProperty Id="idSignatureTime" Target="#idPackageSignature">
        <mdssi:SignatureTime>
          <mdssi:Format>YYYY-MM-DDThh:mm:ssTZD</mdssi:Format>
          <mdssi:Value>2016-05-04T22:35:33Z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подписание документа</SignatureComments>
          <WindowsVersion>6.1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2821</Words>
  <Characters>16083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2016-04-06T05:37:00Z</dcterms:created>
  <dcterms:modified xsi:type="dcterms:W3CDTF">2016-04-12T03:55:00Z</dcterms:modified>
</cp:coreProperties>
</file>