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686" w:rsidRDefault="007D2686" w:rsidP="007D2686">
      <w:pPr>
        <w:spacing w:after="0"/>
        <w:jc w:val="center"/>
        <w:rPr>
          <w:rFonts w:ascii="Times New Roman" w:hAnsi="Times New Roman"/>
        </w:rPr>
      </w:pPr>
    </w:p>
    <w:p w:rsidR="00AD461C" w:rsidRDefault="007D2686" w:rsidP="007D26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</w:t>
      </w:r>
      <w:r w:rsidR="00AD461C" w:rsidRPr="007D2686">
        <w:rPr>
          <w:rFonts w:ascii="Times New Roman" w:hAnsi="Times New Roman"/>
          <w:b/>
          <w:sz w:val="28"/>
          <w:szCs w:val="28"/>
        </w:rPr>
        <w:t>СЕЛЬСКОГО ПОСЕЛЕНИЯ «</w:t>
      </w:r>
      <w:r w:rsidR="00C93C72">
        <w:rPr>
          <w:rFonts w:ascii="Times New Roman" w:hAnsi="Times New Roman"/>
          <w:b/>
          <w:sz w:val="28"/>
          <w:szCs w:val="28"/>
        </w:rPr>
        <w:t>УСТЬ-НАРИНЗОРСКОЕ</w:t>
      </w:r>
      <w:r w:rsidR="00AD461C" w:rsidRPr="007D2686">
        <w:rPr>
          <w:rFonts w:ascii="Times New Roman" w:hAnsi="Times New Roman"/>
          <w:b/>
          <w:sz w:val="28"/>
          <w:szCs w:val="28"/>
        </w:rPr>
        <w:t>»</w:t>
      </w:r>
      <w:r w:rsidR="00C93C72">
        <w:rPr>
          <w:rFonts w:ascii="Times New Roman" w:hAnsi="Times New Roman"/>
          <w:b/>
          <w:sz w:val="28"/>
          <w:szCs w:val="28"/>
        </w:rPr>
        <w:t xml:space="preserve"> Муниципального района «Сретенский район»</w:t>
      </w:r>
    </w:p>
    <w:p w:rsidR="007D503A" w:rsidRPr="007D503A" w:rsidRDefault="007D503A" w:rsidP="007D26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D461C" w:rsidRDefault="00AD461C" w:rsidP="007D268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7D503A" w:rsidRPr="007D2686" w:rsidRDefault="002E4192" w:rsidP="007D268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внеочередная</w:t>
      </w:r>
      <w:r w:rsidR="007D503A" w:rsidRPr="007D2686">
        <w:rPr>
          <w:rFonts w:ascii="Times New Roman" w:hAnsi="Times New Roman"/>
          <w:sz w:val="28"/>
          <w:szCs w:val="28"/>
        </w:rPr>
        <w:t xml:space="preserve"> сессия </w:t>
      </w:r>
      <w:r w:rsidR="009C260B">
        <w:rPr>
          <w:rFonts w:ascii="Times New Roman" w:hAnsi="Times New Roman"/>
          <w:sz w:val="28"/>
          <w:szCs w:val="28"/>
        </w:rPr>
        <w:t>6</w:t>
      </w:r>
      <w:r w:rsidR="007D503A" w:rsidRPr="007D2686">
        <w:rPr>
          <w:rFonts w:ascii="Times New Roman" w:hAnsi="Times New Roman"/>
          <w:sz w:val="28"/>
          <w:szCs w:val="28"/>
        </w:rPr>
        <w:t>-го созыва</w:t>
      </w:r>
    </w:p>
    <w:p w:rsidR="00D03FF2" w:rsidRDefault="00D03FF2" w:rsidP="007D268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D2686" w:rsidRDefault="00C93C72" w:rsidP="00D03FF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9C260B">
        <w:rPr>
          <w:rFonts w:ascii="Times New Roman" w:hAnsi="Times New Roman"/>
          <w:sz w:val="28"/>
          <w:szCs w:val="28"/>
        </w:rPr>
        <w:t xml:space="preserve"> ноября 2024</w:t>
      </w:r>
      <w:r w:rsidR="00AD461C">
        <w:rPr>
          <w:rFonts w:ascii="Times New Roman" w:hAnsi="Times New Roman"/>
          <w:sz w:val="28"/>
          <w:szCs w:val="28"/>
        </w:rPr>
        <w:t xml:space="preserve"> года</w:t>
      </w:r>
      <w:r w:rsidR="00AD461C">
        <w:rPr>
          <w:rFonts w:ascii="Times New Roman" w:hAnsi="Times New Roman"/>
          <w:sz w:val="28"/>
          <w:szCs w:val="28"/>
        </w:rPr>
        <w:tab/>
      </w:r>
      <w:r w:rsidR="00AD461C">
        <w:rPr>
          <w:rFonts w:ascii="Times New Roman" w:hAnsi="Times New Roman"/>
          <w:sz w:val="28"/>
          <w:szCs w:val="28"/>
        </w:rPr>
        <w:tab/>
      </w:r>
      <w:r w:rsidR="00AD461C">
        <w:rPr>
          <w:rFonts w:ascii="Times New Roman" w:hAnsi="Times New Roman"/>
          <w:sz w:val="28"/>
          <w:szCs w:val="28"/>
        </w:rPr>
        <w:tab/>
      </w:r>
      <w:r w:rsidR="00AD461C">
        <w:rPr>
          <w:rFonts w:ascii="Times New Roman" w:hAnsi="Times New Roman"/>
          <w:sz w:val="28"/>
          <w:szCs w:val="28"/>
        </w:rPr>
        <w:tab/>
      </w:r>
      <w:r w:rsidR="00D03FF2">
        <w:rPr>
          <w:rFonts w:ascii="Times New Roman" w:hAnsi="Times New Roman"/>
          <w:sz w:val="28"/>
          <w:szCs w:val="28"/>
        </w:rPr>
        <w:t xml:space="preserve">                    </w:t>
      </w:r>
      <w:r w:rsidR="00AD461C">
        <w:rPr>
          <w:rFonts w:ascii="Times New Roman" w:hAnsi="Times New Roman"/>
          <w:sz w:val="28"/>
          <w:szCs w:val="28"/>
        </w:rPr>
        <w:tab/>
      </w:r>
      <w:r w:rsidR="00AD461C">
        <w:rPr>
          <w:rFonts w:ascii="Times New Roman" w:hAnsi="Times New Roman"/>
          <w:sz w:val="28"/>
          <w:szCs w:val="28"/>
        </w:rPr>
        <w:tab/>
      </w:r>
      <w:r w:rsidR="00AD461C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8</w:t>
      </w:r>
    </w:p>
    <w:p w:rsidR="00D03FF2" w:rsidRPr="007D2686" w:rsidRDefault="00D03FF2" w:rsidP="007D268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D461C" w:rsidRDefault="00D03FF2" w:rsidP="007D268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село </w:t>
      </w:r>
      <w:r w:rsidR="00C93C72">
        <w:rPr>
          <w:rFonts w:ascii="Times New Roman" w:hAnsi="Times New Roman"/>
          <w:sz w:val="28"/>
          <w:szCs w:val="28"/>
        </w:rPr>
        <w:t>Усть-Наринзор</w:t>
      </w:r>
    </w:p>
    <w:p w:rsidR="007D2686" w:rsidRPr="007D503A" w:rsidRDefault="007D2686" w:rsidP="00D03FF2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Look w:val="04A0"/>
      </w:tblPr>
      <w:tblGrid>
        <w:gridCol w:w="9498"/>
      </w:tblGrid>
      <w:tr w:rsidR="00AD461C" w:rsidTr="00AD461C">
        <w:trPr>
          <w:trHeight w:val="940"/>
        </w:trPr>
        <w:tc>
          <w:tcPr>
            <w:tcW w:w="9498" w:type="dxa"/>
            <w:hideMark/>
          </w:tcPr>
          <w:p w:rsidR="00AD461C" w:rsidRDefault="00AD461C" w:rsidP="007D268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Об объединении всех поселений, входящих в состав муниципального района «</w:t>
            </w:r>
            <w:r w:rsidR="00676DF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Сретен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ский район», в муниципальный округ</w:t>
            </w:r>
          </w:p>
        </w:tc>
      </w:tr>
    </w:tbl>
    <w:p w:rsidR="00AD461C" w:rsidRDefault="00AD461C" w:rsidP="007D2686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AD461C" w:rsidRDefault="00AD461C" w:rsidP="007D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</w:t>
      </w:r>
      <w:r w:rsidR="00203D47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Pr="007D2686">
        <w:rPr>
          <w:rFonts w:ascii="Times New Roman" w:hAnsi="Times New Roman"/>
          <w:sz w:val="28"/>
          <w:szCs w:val="28"/>
        </w:rPr>
        <w:t>«</w:t>
      </w:r>
      <w:r w:rsidR="00C93C72">
        <w:rPr>
          <w:rFonts w:ascii="Times New Roman" w:hAnsi="Times New Roman"/>
          <w:sz w:val="28"/>
          <w:szCs w:val="28"/>
        </w:rPr>
        <w:t>Усть-Наринзорское</w:t>
      </w:r>
      <w:r w:rsidRPr="007D2686">
        <w:rPr>
          <w:rFonts w:ascii="Times New Roman" w:hAnsi="Times New Roman"/>
          <w:sz w:val="28"/>
          <w:szCs w:val="28"/>
        </w:rPr>
        <w:t>»,</w:t>
      </w:r>
      <w:r w:rsidR="00D03FF2">
        <w:rPr>
          <w:rFonts w:ascii="Times New Roman" w:hAnsi="Times New Roman"/>
          <w:sz w:val="28"/>
          <w:szCs w:val="28"/>
        </w:rPr>
        <w:t xml:space="preserve"> </w:t>
      </w:r>
      <w:r w:rsidR="00203D47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Pr="007D2686">
        <w:rPr>
          <w:rFonts w:ascii="Times New Roman" w:hAnsi="Times New Roman"/>
          <w:sz w:val="28"/>
          <w:szCs w:val="28"/>
        </w:rPr>
        <w:t>«</w:t>
      </w:r>
      <w:r w:rsidR="00C93C72">
        <w:rPr>
          <w:rFonts w:ascii="Times New Roman" w:hAnsi="Times New Roman"/>
          <w:sz w:val="28"/>
          <w:szCs w:val="28"/>
        </w:rPr>
        <w:t>Усть-Наринзорское</w:t>
      </w:r>
      <w:r w:rsidRPr="007D2686">
        <w:rPr>
          <w:rFonts w:ascii="Times New Roman" w:hAnsi="Times New Roman"/>
          <w:sz w:val="28"/>
          <w:szCs w:val="28"/>
        </w:rPr>
        <w:t>»,</w:t>
      </w:r>
      <w:r w:rsidR="00D03F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РЕШИЛ:</w:t>
      </w:r>
    </w:p>
    <w:p w:rsidR="00AD461C" w:rsidRDefault="009C260B" w:rsidP="009C26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</w:t>
      </w:r>
      <w:r w:rsidR="002E4192">
        <w:rPr>
          <w:rFonts w:ascii="Times New Roman" w:hAnsi="Times New Roman"/>
          <w:sz w:val="28"/>
          <w:szCs w:val="28"/>
        </w:rPr>
        <w:t>огласиться</w:t>
      </w:r>
      <w:r w:rsidR="00D03FF2">
        <w:rPr>
          <w:rFonts w:ascii="Times New Roman" w:hAnsi="Times New Roman"/>
          <w:sz w:val="28"/>
          <w:szCs w:val="28"/>
        </w:rPr>
        <w:t xml:space="preserve"> </w:t>
      </w:r>
      <w:r w:rsidR="00AD461C">
        <w:rPr>
          <w:rFonts w:ascii="Times New Roman" w:hAnsi="Times New Roman"/>
          <w:sz w:val="28"/>
          <w:szCs w:val="28"/>
        </w:rPr>
        <w:t>на</w:t>
      </w:r>
      <w:bookmarkStart w:id="0" w:name="_GoBack"/>
      <w:bookmarkEnd w:id="0"/>
      <w:r w:rsidR="00AD461C">
        <w:rPr>
          <w:rFonts w:ascii="Times New Roman" w:hAnsi="Times New Roman"/>
          <w:sz w:val="28"/>
          <w:szCs w:val="28"/>
        </w:rPr>
        <w:t xml:space="preserve"> объединение всех поселений, входящих в состав муниципального района «</w:t>
      </w:r>
      <w:r w:rsidR="00676DF8">
        <w:rPr>
          <w:rFonts w:ascii="Times New Roman" w:hAnsi="Times New Roman"/>
          <w:sz w:val="28"/>
          <w:szCs w:val="28"/>
        </w:rPr>
        <w:t>Сретен</w:t>
      </w:r>
      <w:r w:rsidR="00AD461C">
        <w:rPr>
          <w:rFonts w:ascii="Times New Roman" w:hAnsi="Times New Roman"/>
          <w:sz w:val="28"/>
          <w:szCs w:val="28"/>
        </w:rPr>
        <w:t>ский район»,</w:t>
      </w:r>
      <w:r w:rsidR="00D03FF2">
        <w:rPr>
          <w:rFonts w:ascii="Times New Roman" w:hAnsi="Times New Roman"/>
          <w:sz w:val="28"/>
          <w:szCs w:val="28"/>
        </w:rPr>
        <w:t xml:space="preserve"> </w:t>
      </w:r>
      <w:r w:rsidR="00AD461C">
        <w:rPr>
          <w:rFonts w:ascii="Times New Roman" w:hAnsi="Times New Roman"/>
          <w:sz w:val="28"/>
          <w:szCs w:val="28"/>
        </w:rPr>
        <w:t>в муниципальный округ.</w:t>
      </w:r>
    </w:p>
    <w:p w:rsidR="007D2686" w:rsidRPr="007D2686" w:rsidRDefault="00AD461C" w:rsidP="007D268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Направить настоящее решение главе муниципального района «</w:t>
      </w:r>
      <w:r w:rsidR="007D503A">
        <w:rPr>
          <w:rFonts w:ascii="Times New Roman" w:hAnsi="Times New Roman"/>
          <w:sz w:val="28"/>
          <w:szCs w:val="28"/>
        </w:rPr>
        <w:t>Сре</w:t>
      </w:r>
      <w:r w:rsidR="00676DF8">
        <w:rPr>
          <w:rFonts w:ascii="Times New Roman" w:hAnsi="Times New Roman"/>
          <w:sz w:val="28"/>
          <w:szCs w:val="28"/>
        </w:rPr>
        <w:t>те</w:t>
      </w:r>
      <w:r w:rsidR="007D503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ский район»</w:t>
      </w:r>
      <w:r w:rsidR="009C26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в Совет муниципального района «</w:t>
      </w:r>
      <w:r w:rsidR="00676DF8">
        <w:rPr>
          <w:rFonts w:ascii="Times New Roman" w:hAnsi="Times New Roman"/>
          <w:sz w:val="28"/>
          <w:szCs w:val="28"/>
        </w:rPr>
        <w:t>Сретенский</w:t>
      </w:r>
      <w:r>
        <w:rPr>
          <w:rFonts w:ascii="Times New Roman" w:hAnsi="Times New Roman"/>
          <w:sz w:val="28"/>
          <w:szCs w:val="28"/>
        </w:rPr>
        <w:t xml:space="preserve"> район».</w:t>
      </w:r>
    </w:p>
    <w:p w:rsidR="007D2686" w:rsidRPr="007D2686" w:rsidRDefault="007D2686" w:rsidP="007D268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2686">
        <w:rPr>
          <w:rFonts w:ascii="Times New Roman" w:hAnsi="Times New Roman"/>
          <w:sz w:val="28"/>
          <w:szCs w:val="28"/>
        </w:rPr>
        <w:t>3.  Настоящее решение Совета</w:t>
      </w:r>
      <w:r w:rsidR="00C93C72">
        <w:rPr>
          <w:rFonts w:ascii="Times New Roman" w:hAnsi="Times New Roman"/>
          <w:sz w:val="28"/>
          <w:szCs w:val="28"/>
        </w:rPr>
        <w:t xml:space="preserve"> сельского поселения «Усть-Наринзорское</w:t>
      </w:r>
      <w:r w:rsidRPr="007D2686">
        <w:rPr>
          <w:rFonts w:ascii="Times New Roman" w:hAnsi="Times New Roman"/>
          <w:sz w:val="28"/>
          <w:szCs w:val="28"/>
        </w:rPr>
        <w:t>» опубликовать (обнародовать) в порядке, установленном Уставом</w:t>
      </w:r>
      <w:r w:rsidR="00C93C72">
        <w:rPr>
          <w:rFonts w:ascii="Times New Roman" w:hAnsi="Times New Roman"/>
          <w:sz w:val="28"/>
          <w:szCs w:val="28"/>
        </w:rPr>
        <w:t xml:space="preserve"> сельского поселения «Усть-Наринзорское</w:t>
      </w:r>
      <w:r w:rsidRPr="007D2686">
        <w:rPr>
          <w:rFonts w:ascii="Times New Roman" w:hAnsi="Times New Roman"/>
          <w:sz w:val="28"/>
          <w:szCs w:val="28"/>
        </w:rPr>
        <w:t>».</w:t>
      </w:r>
    </w:p>
    <w:p w:rsidR="00AD461C" w:rsidRPr="00676DF8" w:rsidRDefault="00AD461C" w:rsidP="007D2686">
      <w:pPr>
        <w:spacing w:after="0"/>
        <w:jc w:val="both"/>
        <w:rPr>
          <w:rFonts w:ascii="Times New Roman" w:eastAsia="Calibri" w:hAnsi="Times New Roman"/>
          <w:sz w:val="28"/>
          <w:szCs w:val="28"/>
          <w:highlight w:val="yellow"/>
        </w:rPr>
      </w:pPr>
    </w:p>
    <w:p w:rsidR="00AD461C" w:rsidRPr="00676DF8" w:rsidRDefault="00AD461C" w:rsidP="007D2686">
      <w:pPr>
        <w:pStyle w:val="ConsNormal"/>
        <w:ind w:firstLine="708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D461C" w:rsidRPr="00676DF8" w:rsidRDefault="00AD461C" w:rsidP="007D2686">
      <w:pPr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03FF2" w:rsidRPr="00D03FF2" w:rsidRDefault="00FE06B2" w:rsidP="00D03FF2">
      <w:r w:rsidRPr="00FE06B2">
        <w:drawing>
          <wp:inline distT="0" distB="0" distL="0" distR="0">
            <wp:extent cx="5759450" cy="144434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4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F2" w:rsidRPr="00D03FF2" w:rsidRDefault="00D03FF2" w:rsidP="00D03FF2"/>
    <w:p w:rsidR="00D03FF2" w:rsidRPr="00D03FF2" w:rsidRDefault="00D03FF2" w:rsidP="00D03FF2"/>
    <w:p w:rsidR="00D03FF2" w:rsidRDefault="00D03FF2" w:rsidP="00D03FF2"/>
    <w:p w:rsidR="00D03FF2" w:rsidRDefault="00D03FF2" w:rsidP="00D03FF2">
      <w:pPr>
        <w:tabs>
          <w:tab w:val="left" w:pos="2295"/>
        </w:tabs>
      </w:pPr>
      <w:r>
        <w:lastRenderedPageBreak/>
        <w:tab/>
      </w:r>
    </w:p>
    <w:p w:rsidR="00D03FF2" w:rsidRDefault="00D03FF2" w:rsidP="00D03FF2">
      <w:pPr>
        <w:tabs>
          <w:tab w:val="left" w:pos="5812"/>
          <w:tab w:val="left" w:pos="6166"/>
        </w:tabs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D03FF2" w:rsidRDefault="00FE06B2" w:rsidP="00D03FF2">
      <w:pPr>
        <w:rPr>
          <w:rFonts w:ascii="Times New Roman" w:hAnsi="Times New Roman"/>
          <w:sz w:val="28"/>
          <w:szCs w:val="28"/>
        </w:rPr>
      </w:pPr>
      <w:r w:rsidRPr="00FE06B2">
        <w:rPr>
          <w:rFonts w:ascii="Times New Roman" w:hAnsi="Times New Roman"/>
          <w:sz w:val="28"/>
          <w:szCs w:val="28"/>
        </w:rPr>
        <w:drawing>
          <wp:inline distT="0" distB="0" distL="0" distR="0">
            <wp:extent cx="5759450" cy="1444348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4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F2" w:rsidRDefault="00D03FF2" w:rsidP="00D03F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</w:t>
      </w:r>
    </w:p>
    <w:p w:rsidR="00D03FF2" w:rsidRDefault="00D03FF2" w:rsidP="00D03F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антикоррупционной</w:t>
      </w:r>
    </w:p>
    <w:p w:rsidR="00D03FF2" w:rsidRDefault="00825405" w:rsidP="00D03F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экспертизы на Решение Совета </w:t>
      </w:r>
    </w:p>
    <w:p w:rsidR="00825405" w:rsidRDefault="00D03FF2" w:rsidP="00D03F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="00825405">
        <w:rPr>
          <w:rFonts w:ascii="Times New Roman" w:hAnsi="Times New Roman"/>
          <w:sz w:val="28"/>
          <w:szCs w:val="28"/>
        </w:rPr>
        <w:t>поселения «Усть-Наринзорское</w:t>
      </w:r>
      <w:r>
        <w:rPr>
          <w:rFonts w:ascii="Times New Roman" w:hAnsi="Times New Roman"/>
          <w:sz w:val="28"/>
          <w:szCs w:val="28"/>
        </w:rPr>
        <w:t>»</w:t>
      </w:r>
    </w:p>
    <w:p w:rsidR="00D03FF2" w:rsidRDefault="00825405" w:rsidP="00D03F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825405" w:rsidRDefault="00825405" w:rsidP="00D03F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«Сретенский район»</w:t>
      </w:r>
    </w:p>
    <w:p w:rsidR="00D03FF2" w:rsidRDefault="00825405" w:rsidP="00D03F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 8 от 27.11.2024</w:t>
      </w:r>
      <w:r w:rsidR="00D03FF2">
        <w:rPr>
          <w:rFonts w:ascii="Times New Roman" w:hAnsi="Times New Roman"/>
          <w:sz w:val="28"/>
          <w:szCs w:val="28"/>
        </w:rPr>
        <w:t xml:space="preserve"> г.</w:t>
      </w:r>
    </w:p>
    <w:p w:rsidR="00825405" w:rsidRPr="00825405" w:rsidRDefault="00825405" w:rsidP="00D03FF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«</w:t>
      </w:r>
      <w:r w:rsidRPr="00825405">
        <w:rPr>
          <w:rFonts w:ascii="Times New Roman" w:hAnsi="Times New Roman"/>
          <w:sz w:val="28"/>
          <w:szCs w:val="28"/>
          <w:lang w:eastAsia="en-US"/>
        </w:rPr>
        <w:t>Об объединении всех поселений, входящих в состав муниципального района «Сретенский район», в муниципальный округ</w:t>
      </w:r>
      <w:r>
        <w:rPr>
          <w:rFonts w:ascii="Times New Roman" w:hAnsi="Times New Roman"/>
          <w:sz w:val="28"/>
          <w:szCs w:val="28"/>
          <w:lang w:eastAsia="en-US"/>
        </w:rPr>
        <w:t>»</w:t>
      </w:r>
    </w:p>
    <w:p w:rsidR="00FE06B2" w:rsidRDefault="00825405" w:rsidP="00FE06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село Усть-Наринзор</w:t>
      </w:r>
      <w:r w:rsidR="00D03FF2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27.11.2024</w:t>
      </w:r>
      <w:r w:rsidR="00D03FF2">
        <w:rPr>
          <w:rFonts w:ascii="Times New Roman" w:hAnsi="Times New Roman"/>
          <w:sz w:val="28"/>
          <w:szCs w:val="28"/>
        </w:rPr>
        <w:t xml:space="preserve"> год</w:t>
      </w:r>
    </w:p>
    <w:p w:rsidR="00D03FF2" w:rsidRPr="00825405" w:rsidRDefault="00825405" w:rsidP="00FE06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Советом сельского поселения «Усть-Наринзорское» принято Решение Совета сельского поселения «Усть-Наринзорское» № 8   от 27.11.2024  г. </w:t>
      </w:r>
      <w:r w:rsidR="00D03FF2">
        <w:rPr>
          <w:rFonts w:ascii="Times New Roman" w:hAnsi="Times New Roman"/>
          <w:sz w:val="28"/>
          <w:szCs w:val="28"/>
        </w:rPr>
        <w:t>«</w:t>
      </w:r>
      <w:r w:rsidR="00D03FF2" w:rsidRPr="00825405">
        <w:rPr>
          <w:rFonts w:ascii="Times New Roman" w:hAnsi="Times New Roman"/>
          <w:sz w:val="28"/>
          <w:szCs w:val="28"/>
          <w:lang w:eastAsia="en-US"/>
        </w:rPr>
        <w:t>Об объединении всех поселений, входящих в состав муниципального района «Сретенский район», в муниципальный округ</w:t>
      </w:r>
      <w:r w:rsidR="00D03FF2" w:rsidRPr="00825405">
        <w:rPr>
          <w:rFonts w:ascii="Times New Roman" w:hAnsi="Times New Roman"/>
          <w:sz w:val="28"/>
          <w:szCs w:val="28"/>
        </w:rPr>
        <w:t xml:space="preserve">»                 </w:t>
      </w:r>
    </w:p>
    <w:p w:rsidR="00FE06B2" w:rsidRDefault="00825405" w:rsidP="00FE06B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  <w:r w:rsidR="00D03FF2">
        <w:rPr>
          <w:rFonts w:ascii="Times New Roman" w:hAnsi="Times New Roman"/>
          <w:sz w:val="28"/>
          <w:szCs w:val="28"/>
        </w:rPr>
        <w:t xml:space="preserve"> принято в соответствии с компетенцией администрации сельского поселения</w:t>
      </w:r>
      <w:r>
        <w:rPr>
          <w:rFonts w:ascii="Times New Roman" w:hAnsi="Times New Roman"/>
          <w:sz w:val="28"/>
          <w:szCs w:val="28"/>
        </w:rPr>
        <w:t xml:space="preserve"> «Усть-Наринзорское»</w:t>
      </w:r>
      <w:r w:rsidR="00D03FF2">
        <w:rPr>
          <w:rFonts w:ascii="Times New Roman" w:hAnsi="Times New Roman"/>
          <w:sz w:val="28"/>
          <w:szCs w:val="28"/>
        </w:rPr>
        <w:t>, федеральному законодательству  соответствует, коррупциогенные факторы, предусмотренные Методикой проведения антикоррупционной экспертизы нормативно – правовых актов и проектов нормативн</w:t>
      </w:r>
      <w:r>
        <w:rPr>
          <w:rFonts w:ascii="Times New Roman" w:hAnsi="Times New Roman"/>
          <w:sz w:val="28"/>
          <w:szCs w:val="28"/>
        </w:rPr>
        <w:t>о-правовых актов, утвержденной П</w:t>
      </w:r>
      <w:r w:rsidR="00D03FF2">
        <w:rPr>
          <w:rFonts w:ascii="Times New Roman" w:hAnsi="Times New Roman"/>
          <w:sz w:val="28"/>
          <w:szCs w:val="28"/>
        </w:rPr>
        <w:t>остановлением Правительства РФ от 26.02.2</w:t>
      </w:r>
      <w:r>
        <w:rPr>
          <w:rFonts w:ascii="Times New Roman" w:hAnsi="Times New Roman"/>
          <w:sz w:val="28"/>
          <w:szCs w:val="28"/>
        </w:rPr>
        <w:t>010 № 96  в данном Решении</w:t>
      </w:r>
      <w:r w:rsidR="00D03FF2">
        <w:rPr>
          <w:rFonts w:ascii="Times New Roman" w:hAnsi="Times New Roman"/>
          <w:sz w:val="28"/>
          <w:szCs w:val="28"/>
        </w:rPr>
        <w:t xml:space="preserve"> </w:t>
      </w:r>
      <w:r w:rsidR="00D03FF2">
        <w:rPr>
          <w:rFonts w:ascii="Times New Roman" w:hAnsi="Times New Roman"/>
          <w:b/>
          <w:sz w:val="28"/>
          <w:szCs w:val="28"/>
        </w:rPr>
        <w:t>отсутствуют</w:t>
      </w:r>
      <w:r w:rsidR="00D03FF2">
        <w:rPr>
          <w:rFonts w:ascii="Times New Roman" w:hAnsi="Times New Roman"/>
          <w:sz w:val="28"/>
          <w:szCs w:val="28"/>
        </w:rPr>
        <w:t>.</w:t>
      </w:r>
    </w:p>
    <w:p w:rsidR="00825405" w:rsidRDefault="00D03FF2" w:rsidP="00FE06B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25405">
        <w:rPr>
          <w:rFonts w:ascii="Times New Roman" w:hAnsi="Times New Roman"/>
          <w:sz w:val="28"/>
          <w:szCs w:val="28"/>
        </w:rPr>
        <w:t xml:space="preserve">едущий специалист  </w:t>
      </w:r>
      <w:r w:rsidR="00FE06B2">
        <w:rPr>
          <w:rFonts w:ascii="Times New Roman" w:hAnsi="Times New Roman"/>
          <w:sz w:val="28"/>
          <w:szCs w:val="28"/>
        </w:rPr>
        <w:t>с</w:t>
      </w:r>
      <w:r w:rsidR="00825405">
        <w:rPr>
          <w:rFonts w:ascii="Times New Roman" w:hAnsi="Times New Roman"/>
          <w:sz w:val="28"/>
          <w:szCs w:val="28"/>
        </w:rPr>
        <w:t>ельского поселения</w:t>
      </w:r>
    </w:p>
    <w:p w:rsidR="00D03FF2" w:rsidRDefault="00825405" w:rsidP="00D03FF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«Усть-Наринзорское»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Е.Г.Бочкарникова</w:t>
      </w:r>
      <w:proofErr w:type="spellEnd"/>
      <w:r w:rsidR="00D03FF2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D03FF2" w:rsidRDefault="00D03FF2" w:rsidP="00D03FF2">
      <w:pPr>
        <w:rPr>
          <w:rFonts w:ascii="Times New Roman" w:hAnsi="Times New Roman"/>
          <w:sz w:val="28"/>
          <w:szCs w:val="28"/>
        </w:rPr>
      </w:pPr>
    </w:p>
    <w:p w:rsidR="00D03FF2" w:rsidRDefault="00D03FF2" w:rsidP="00D03FF2">
      <w:pPr>
        <w:rPr>
          <w:rFonts w:ascii="Times New Roman" w:hAnsi="Times New Roman"/>
          <w:sz w:val="28"/>
          <w:szCs w:val="28"/>
        </w:rPr>
      </w:pPr>
    </w:p>
    <w:p w:rsidR="00D03FF2" w:rsidRDefault="00D03FF2" w:rsidP="00D03FF2">
      <w:pPr>
        <w:rPr>
          <w:rFonts w:ascii="Times New Roman" w:hAnsi="Times New Roman"/>
          <w:sz w:val="28"/>
          <w:szCs w:val="28"/>
        </w:rPr>
      </w:pPr>
    </w:p>
    <w:sectPr w:rsidR="00D03FF2" w:rsidSect="00D03FF2">
      <w:pgSz w:w="11906" w:h="16838"/>
      <w:pgMar w:top="851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071"/>
    <w:rsid w:val="000C6E22"/>
    <w:rsid w:val="00115139"/>
    <w:rsid w:val="0014458A"/>
    <w:rsid w:val="001E2EF4"/>
    <w:rsid w:val="00203D47"/>
    <w:rsid w:val="00250A4D"/>
    <w:rsid w:val="002E4192"/>
    <w:rsid w:val="00383153"/>
    <w:rsid w:val="00427E11"/>
    <w:rsid w:val="00444F95"/>
    <w:rsid w:val="00601990"/>
    <w:rsid w:val="00676DF8"/>
    <w:rsid w:val="007D2686"/>
    <w:rsid w:val="007D503A"/>
    <w:rsid w:val="00825405"/>
    <w:rsid w:val="00871E7D"/>
    <w:rsid w:val="009C260B"/>
    <w:rsid w:val="009F5E4D"/>
    <w:rsid w:val="00AD461C"/>
    <w:rsid w:val="00BA1071"/>
    <w:rsid w:val="00C059DA"/>
    <w:rsid w:val="00C93C72"/>
    <w:rsid w:val="00D03FF2"/>
    <w:rsid w:val="00DD6EDA"/>
    <w:rsid w:val="00DF261D"/>
    <w:rsid w:val="00E3157E"/>
    <w:rsid w:val="00EF73E0"/>
    <w:rsid w:val="00FE0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61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461C"/>
    <w:rPr>
      <w:color w:val="0000FF"/>
      <w:u w:val="single"/>
    </w:rPr>
  </w:style>
  <w:style w:type="paragraph" w:customStyle="1" w:styleId="ConsNormal">
    <w:name w:val="ConsNormal"/>
    <w:rsid w:val="00AD461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4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458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D03F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 Spacing"/>
    <w:uiPriority w:val="99"/>
    <w:qFormat/>
    <w:rsid w:val="00D03FF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D03FF2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paragraph" w:customStyle="1" w:styleId="ConsPlusNonformat">
    <w:name w:val="ConsPlusNonformat"/>
    <w:uiPriority w:val="99"/>
    <w:semiHidden/>
    <w:rsid w:val="00D03FF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2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Леново</cp:lastModifiedBy>
  <cp:revision>20</cp:revision>
  <cp:lastPrinted>2024-11-27T23:10:00Z</cp:lastPrinted>
  <dcterms:created xsi:type="dcterms:W3CDTF">2023-10-26T23:14:00Z</dcterms:created>
  <dcterms:modified xsi:type="dcterms:W3CDTF">2024-11-28T00:37:00Z</dcterms:modified>
</cp:coreProperties>
</file>