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E83AF4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18 марта 2025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3AF4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 от 10.12.2020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№44</w:t>
      </w:r>
      <w:r w:rsidR="00E83AF4">
        <w:rPr>
          <w:rFonts w:ascii="Times New Roman" w:hAnsi="Times New Roman" w:cs="Times New Roman"/>
          <w:sz w:val="28"/>
          <w:szCs w:val="28"/>
        </w:rPr>
        <w:t>,</w:t>
      </w:r>
    </w:p>
    <w:p w:rsidR="007F3392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E83AF4" w:rsidRPr="00E66597" w:rsidRDefault="00E83AF4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E83AF4">
        <w:rPr>
          <w:rFonts w:ascii="Times New Roman" w:hAnsi="Times New Roman" w:cs="Times New Roman"/>
          <w:sz w:val="28"/>
          <w:szCs w:val="28"/>
        </w:rPr>
        <w:t>18</w:t>
      </w:r>
      <w:r w:rsidR="008A0653">
        <w:rPr>
          <w:rFonts w:ascii="Times New Roman" w:hAnsi="Times New Roman" w:cs="Times New Roman"/>
          <w:sz w:val="28"/>
          <w:szCs w:val="28"/>
        </w:rPr>
        <w:t>.09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83A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83AF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 «О проведении месячника по санитарной очистке и благоустройству на территории сельского поселения «Усть-Наринзорское»» - считать утратившим силу.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Объявить и провести месячник по санитарной очистке населённых пунктов сельского поселения «Усть-Нари</w:t>
      </w:r>
      <w:r w:rsidR="00E83AF4">
        <w:rPr>
          <w:rFonts w:ascii="Times New Roman" w:hAnsi="Times New Roman" w:cs="Times New Roman"/>
          <w:sz w:val="28"/>
          <w:szCs w:val="28"/>
        </w:rPr>
        <w:t>нзорское» с  01 апреля по 30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83AF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Руководителям учреждений и организаций, всех форм собственности, а также муниципальных учреждений расположенных на территории сельского поселения «Уст</w:t>
      </w:r>
      <w:r w:rsidR="00E83AF4">
        <w:rPr>
          <w:rFonts w:ascii="Times New Roman" w:hAnsi="Times New Roman" w:cs="Times New Roman"/>
          <w:sz w:val="28"/>
          <w:szCs w:val="28"/>
        </w:rPr>
        <w:t>ь-Наринзорское» в срок до 30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AF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 сельского поселения «Усть-Наринзорское»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7F3392" w:rsidRPr="00FD18E9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D18E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D18E9">
        <w:rPr>
          <w:rFonts w:ascii="Times New Roman" w:hAnsi="Times New Roman" w:cs="Times New Roman"/>
          <w:sz w:val="28"/>
          <w:szCs w:val="28"/>
        </w:rPr>
        <w:t>» -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</w:t>
      </w:r>
      <w:proofErr w:type="gramEnd"/>
      <w:r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общего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 отходы, материалы или изделия.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Наринзорское» провести единый санитарный день по уборке территории сёл и мест захоронения (кладбищ).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Для руководства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– глава администрации сельского поселения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администрации сельского поселения;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</w:t>
      </w:r>
      <w:r w:rsidR="002138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Делюн: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 Делюн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 села Делюн;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 клуба с.</w:t>
      </w:r>
      <w:r w:rsidR="0021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Делюн.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E83AF4">
        <w:rPr>
          <w:rFonts w:ascii="Times New Roman" w:hAnsi="Times New Roman" w:cs="Times New Roman"/>
          <w:b/>
          <w:sz w:val="28"/>
          <w:szCs w:val="28"/>
        </w:rPr>
        <w:t xml:space="preserve"> С 01 апреля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20 апреля 202</w:t>
      </w:r>
      <w:r w:rsidR="00E83AF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членам комиссии, в каждом селе, провести подворный обход.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29312F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5924550" cy="15811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339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СПРАВКА N 4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 ОПУБЛИКОВАНИИ ИЛИ ОБНАРОДОВАНИИ ЛИБО НЕОПУБЛИКОВАНИИ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(НЕОБНАРОДОВАНИИ) МУНИЦИПАЛЬНОГО НОРМАТИВНОГО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ПРАВОВОГО АКТА</w:t>
      </w:r>
    </w:p>
    <w:p w:rsidR="0029312F" w:rsidRDefault="0029312F" w:rsidP="0029312F">
      <w:pPr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sz w:val="24"/>
          <w:szCs w:val="24"/>
          <w:u w:val="words"/>
          <w:lang w:eastAsia="ru-RU"/>
        </w:rPr>
        <w:t xml:space="preserve">Муниципальный нормативный правовой акт: </w:t>
      </w:r>
      <w:r>
        <w:rPr>
          <w:rFonts w:ascii="Times New Roman" w:eastAsia="Times New Roman" w:hAnsi="Times New Roman"/>
          <w:sz w:val="24"/>
          <w:szCs w:val="24"/>
          <w:u w:val="words"/>
          <w:lang w:eastAsia="ru-RU"/>
        </w:rPr>
        <w:tab/>
        <w:t xml:space="preserve">Постановление от 18.03.2025 года  № </w:t>
      </w:r>
      <w:r>
        <w:rPr>
          <w:rFonts w:ascii="Times New Roman" w:eastAsia="Times New Roman" w:hAnsi="Times New Roman"/>
          <w:u w:val="words"/>
          <w:lang w:eastAsia="ru-RU"/>
        </w:rPr>
        <w:t>3</w:t>
      </w:r>
      <w:proofErr w:type="gramStart"/>
      <w:r w:rsidRPr="00AD22C6">
        <w:rPr>
          <w:rFonts w:ascii="Times New Roman" w:eastAsia="Times New Roman" w:hAnsi="Times New Roman"/>
          <w:u w:val="words"/>
          <w:lang w:eastAsia="ru-RU"/>
        </w:rPr>
        <w:t xml:space="preserve"> </w:t>
      </w:r>
      <w:r>
        <w:rPr>
          <w:rFonts w:ascii="Times New Roman" w:eastAsia="Times New Roman" w:hAnsi="Times New Roman"/>
          <w:u w:val="words"/>
          <w:lang w:eastAsia="ru-RU"/>
        </w:rPr>
        <w:t>О</w:t>
      </w:r>
      <w:proofErr w:type="gramEnd"/>
      <w:r>
        <w:rPr>
          <w:rFonts w:ascii="Times New Roman" w:eastAsia="Times New Roman" w:hAnsi="Times New Roman"/>
          <w:u w:val="words"/>
          <w:lang w:eastAsia="ru-RU"/>
        </w:rPr>
        <w:t xml:space="preserve"> проведении месячника по очистке и благоустройству территории»</w:t>
      </w:r>
    </w:p>
    <w:p w:rsidR="0029312F" w:rsidRDefault="0029312F" w:rsidP="0029312F">
      <w:pPr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самоуправления: принявшего (издавшего) данный акт, номер и дата принятия (издания)</w:t>
      </w:r>
      <w:proofErr w:type="gramEnd"/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1)</w:t>
      </w:r>
      <w:hyperlink r:id="rId5" w:anchor="Par322" w:history="1">
        <w:r>
          <w:rPr>
            <w:rStyle w:val="a6"/>
            <w:rFonts w:ascii="Times New Roman" w:eastAsia="Times New Roman" w:hAnsi="Times New Roman"/>
            <w:sz w:val="20"/>
            <w:szCs w:val="20"/>
            <w:lang w:eastAsia="ru-RU"/>
          </w:rPr>
          <w:t>&lt;*&gt;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опубликован ___________________________________________________________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(реквизиты источник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опубликования: наименование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источник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ов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опубликования, дата(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издания, номер(а) издания(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),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страниц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), на которой(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) размещен текст муниципального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нормативного правового акта)</w:t>
      </w:r>
    </w:p>
    <w:p w:rsidR="0029312F" w:rsidRDefault="0029312F" w:rsidP="002931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2) </w:t>
      </w:r>
      <w:hyperlink r:id="rId6" w:anchor="Par323" w:history="1">
        <w:r>
          <w:rPr>
            <w:rStyle w:val="a6"/>
            <w:rFonts w:ascii="Times New Roman" w:eastAsia="Times New Roman" w:hAnsi="Times New Roman"/>
            <w:sz w:val="20"/>
            <w:szCs w:val="20"/>
            <w:lang w:eastAsia="ru-RU"/>
          </w:rPr>
          <w:t>&lt;**&gt;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18.03..2025 опубликован на официальном сайте </w:t>
      </w:r>
      <w:hyperlink r:id="rId7" w:history="1">
        <w:r>
          <w:rPr>
            <w:rStyle w:val="a6"/>
            <w:rFonts w:ascii="Times New Roman" w:eastAsia="Times New Roman" w:hAnsi="Times New Roman"/>
            <w:sz w:val="20"/>
            <w:szCs w:val="20"/>
            <w:lang w:val="en-US" w:eastAsia="ru-RU"/>
          </w:rPr>
          <w:t>http</w:t>
        </w:r>
        <w:r>
          <w:rPr>
            <w:rStyle w:val="a6"/>
            <w:rFonts w:ascii="Times New Roman" w:eastAsia="Times New Roman" w:hAnsi="Times New Roman"/>
            <w:sz w:val="20"/>
            <w:szCs w:val="20"/>
            <w:lang w:eastAsia="ru-RU"/>
          </w:rPr>
          <w:t>://устьнаринзорское.рф/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(адрес официального сайта)</w:t>
      </w:r>
    </w:p>
    <w:p w:rsidR="0029312F" w:rsidRDefault="0029312F" w:rsidP="0029312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3)</w:t>
      </w:r>
      <w:hyperlink r:id="rId8" w:anchor="Par324" w:history="1">
        <w:r>
          <w:rPr>
            <w:rStyle w:val="a6"/>
            <w:rFonts w:ascii="Times New Roman" w:eastAsia="Times New Roman" w:hAnsi="Times New Roman"/>
            <w:sz w:val="20"/>
            <w:szCs w:val="20"/>
            <w:lang w:eastAsia="ru-RU"/>
          </w:rPr>
          <w:t>&lt;***&gt;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обнародован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на информационном стенде___________________________________ 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(способ обнародования согласно уставу муниципального</w:t>
      </w:r>
      <w:proofErr w:type="gramEnd"/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673542 Забайкальский край, Сретенский район, село Усть-Наринзор, ул</w:t>
      </w:r>
      <w:proofErr w:type="gramStart"/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.К</w:t>
      </w:r>
      <w:proofErr w:type="gramEnd"/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олхозная, 2, 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Здание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обнародования, с помощью которого обнародован муниципальный нормативный правовой акт, место обнародования, в том числе адрес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месторасположения)</w:t>
      </w:r>
    </w:p>
    <w:p w:rsidR="0029312F" w:rsidRPr="00433C10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433C10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«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                             </w:t>
      </w:r>
      <w:r w:rsidRPr="00433C10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202</w:t>
      </w: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 </w:t>
      </w:r>
      <w:r w:rsidRPr="00433C10">
        <w:rPr>
          <w:rFonts w:ascii="Times New Roman" w:eastAsia="Times New Roman" w:hAnsi="Times New Roman"/>
          <w:sz w:val="20"/>
          <w:szCs w:val="20"/>
          <w:lang w:eastAsia="ru-RU"/>
        </w:rPr>
        <w:t xml:space="preserve"> г. 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4)</w:t>
      </w:r>
      <w:hyperlink r:id="rId9" w:anchor="Par325" w:history="1">
        <w:r>
          <w:rPr>
            <w:rStyle w:val="a6"/>
            <w:rFonts w:ascii="Times New Roman" w:eastAsia="Times New Roman" w:hAnsi="Times New Roman"/>
            <w:sz w:val="20"/>
            <w:szCs w:val="20"/>
            <w:lang w:eastAsia="ru-RU"/>
          </w:rPr>
          <w:t>&lt;****&gt;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не был опубликован (обнародован).</w:t>
      </w:r>
    </w:p>
    <w:p w:rsidR="0029312F" w:rsidRDefault="0029312F" w:rsidP="0029312F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(нужное подчеркнуть)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29312F" w:rsidRDefault="0029312F" w:rsidP="0029312F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Глава сельского поселения                                       </w: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14350" cy="476250"/>
            <wp:effectExtent l="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0"/>
          <w:szCs w:val="20"/>
          <w:lang w:eastAsia="ru-RU"/>
        </w:rPr>
        <w:t>А.Ю. Бочкарников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29312F" w:rsidRDefault="0029312F" w:rsidP="0029312F">
      <w:pPr>
        <w:tabs>
          <w:tab w:val="left" w:pos="4275"/>
          <w:tab w:val="left" w:pos="77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      главы муниципального</w:t>
      </w:r>
      <w:proofErr w:type="gramEnd"/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образования, руководителя органа или должностного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лица местного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самоуправления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,п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>ринявшего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муниципальный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нормативный правовой акт)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«18» марта 2025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г.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&lt;***&gt; заполняется в случае, если муниципальный нормативный правовой акт был обнародован;</w:t>
      </w:r>
    </w:p>
    <w:p w:rsidR="0029312F" w:rsidRDefault="0029312F" w:rsidP="002931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&lt;****&gt; заполняется в случае, если муниципальный нормативный правовой акт не был опубликован (обнародован).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0B60E0"/>
    <w:rsid w:val="00142D89"/>
    <w:rsid w:val="0018278A"/>
    <w:rsid w:val="001A59A4"/>
    <w:rsid w:val="002138AA"/>
    <w:rsid w:val="00236A68"/>
    <w:rsid w:val="0029312F"/>
    <w:rsid w:val="004550DD"/>
    <w:rsid w:val="004A090A"/>
    <w:rsid w:val="005741A5"/>
    <w:rsid w:val="005D08AD"/>
    <w:rsid w:val="007B46E8"/>
    <w:rsid w:val="007C0BF6"/>
    <w:rsid w:val="007F3392"/>
    <w:rsid w:val="008A0653"/>
    <w:rsid w:val="009037AF"/>
    <w:rsid w:val="00AB53AF"/>
    <w:rsid w:val="00B165C7"/>
    <w:rsid w:val="00B40A3F"/>
    <w:rsid w:val="00C837B8"/>
    <w:rsid w:val="00CC1025"/>
    <w:rsid w:val="00CD6A56"/>
    <w:rsid w:val="00DD3ADE"/>
    <w:rsid w:val="00E16A3A"/>
    <w:rsid w:val="00E83AF4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3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12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931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91;&#1089;&#1090;&#1100;&#1085;&#1072;&#1088;&#1080;&#1085;&#1079;&#1086;&#1088;&#1089;&#1082;&#1086;&#1077;.&#1088;&#1092;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Relationship Id="rId10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hyperlink" Target="file:///C:\Documents%20and%20Settings\2\&#1052;&#1086;&#1080;%20&#1076;&#1086;&#1082;&#1091;&#1084;&#1077;&#1085;&#1090;&#1099;\&#1055;&#1086;&#1089;&#1090;&#1072;&#1085;&#1086;&#1074;&#1083;&#1077;&#1085;&#1080;&#1103;%20-16%20&#1075;&#1086;&#1076;&#1072;%20&#1080;%20&#1074;%20&#1088;&#1077;&#1075;&#1080;&#1089;&#1090;&#1088;\&#1055;&#1086;&#1089;&#1090;&#1072;&#1085;&#1086;&#1074;&#1083;&#1077;&#1085;&#1080;&#1103;%202019%20&#1075;\&#1056;&#1077;&#1075;&#1080;&#1089;&#1090;&#1088;%2018.02.2019%20&#1075;\&#1057;&#1087;&#1088;&#1072;&#1074;&#1082;&#1072;%20&#1082;%20&#1087;&#1086;&#1089;&#1090;.%20&#8470;%205%20&#1086;&#1090;%2018.02.19%20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18</cp:revision>
  <cp:lastPrinted>2025-03-18T02:29:00Z</cp:lastPrinted>
  <dcterms:created xsi:type="dcterms:W3CDTF">2023-03-22T06:33:00Z</dcterms:created>
  <dcterms:modified xsi:type="dcterms:W3CDTF">2025-05-22T06:27:00Z</dcterms:modified>
</cp:coreProperties>
</file>