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593" w:rsidRPr="00D06D0B" w:rsidRDefault="00CA4EBE" w:rsidP="00D06D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D0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CA4EBE" w:rsidRPr="00D06D0B" w:rsidRDefault="00CA4EB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06D0B">
        <w:rPr>
          <w:rFonts w:ascii="Times New Roman" w:hAnsi="Times New Roman" w:cs="Times New Roman"/>
          <w:sz w:val="28"/>
          <w:szCs w:val="28"/>
        </w:rPr>
        <w:t>Муниципальных учреждений, иного муниципального имущества, переданное в оперативное управление</w:t>
      </w:r>
      <w:proofErr w:type="gramEnd"/>
    </w:p>
    <w:p w:rsidR="00CA4EBE" w:rsidRPr="00D06D0B" w:rsidRDefault="00CA4EBE">
      <w:pPr>
        <w:rPr>
          <w:rFonts w:ascii="Times New Roman" w:hAnsi="Times New Roman" w:cs="Times New Roman"/>
          <w:sz w:val="28"/>
          <w:szCs w:val="28"/>
        </w:rPr>
      </w:pPr>
      <w:r w:rsidRPr="00D06D0B">
        <w:rPr>
          <w:rFonts w:ascii="Times New Roman" w:hAnsi="Times New Roman" w:cs="Times New Roman"/>
          <w:sz w:val="28"/>
          <w:szCs w:val="28"/>
        </w:rPr>
        <w:t>МУК БИКДО сельского поселения « Усть-Наринзорское»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977"/>
        <w:gridCol w:w="4536"/>
        <w:gridCol w:w="4019"/>
        <w:gridCol w:w="3123"/>
      </w:tblGrid>
      <w:tr w:rsidR="00CA4EBE" w:rsidRPr="00D06D0B" w:rsidTr="00CA4EBE">
        <w:tc>
          <w:tcPr>
            <w:tcW w:w="959" w:type="dxa"/>
          </w:tcPr>
          <w:p w:rsidR="00CA4EBE" w:rsidRPr="00D06D0B" w:rsidRDefault="00CA4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2977" w:type="dxa"/>
          </w:tcPr>
          <w:p w:rsidR="00CA4EBE" w:rsidRPr="00D06D0B" w:rsidRDefault="00CA4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Наименование правообладателя</w:t>
            </w:r>
          </w:p>
        </w:tc>
        <w:tc>
          <w:tcPr>
            <w:tcW w:w="4536" w:type="dxa"/>
          </w:tcPr>
          <w:p w:rsidR="00CA4EBE" w:rsidRPr="00D06D0B" w:rsidRDefault="00CA4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4019" w:type="dxa"/>
          </w:tcPr>
          <w:p w:rsidR="00CA4EBE" w:rsidRPr="00D06D0B" w:rsidRDefault="00CA4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Адрес объекта</w:t>
            </w:r>
          </w:p>
        </w:tc>
        <w:tc>
          <w:tcPr>
            <w:tcW w:w="3123" w:type="dxa"/>
          </w:tcPr>
          <w:p w:rsidR="00CA4EBE" w:rsidRPr="00D06D0B" w:rsidRDefault="00CA4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CA4EBE" w:rsidRPr="00D06D0B" w:rsidTr="00CA4EBE">
        <w:tc>
          <w:tcPr>
            <w:tcW w:w="959" w:type="dxa"/>
          </w:tcPr>
          <w:p w:rsidR="00CA4EBE" w:rsidRPr="00D06D0B" w:rsidRDefault="00CA4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CA4EBE" w:rsidRPr="00D06D0B" w:rsidRDefault="00CA4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МУК БИКДО</w:t>
            </w:r>
          </w:p>
        </w:tc>
        <w:tc>
          <w:tcPr>
            <w:tcW w:w="4536" w:type="dxa"/>
          </w:tcPr>
          <w:p w:rsidR="00CA4EBE" w:rsidRPr="00D06D0B" w:rsidRDefault="00CA4EBE" w:rsidP="00CA4EB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Иное имущество:</w:t>
            </w:r>
          </w:p>
          <w:p w:rsidR="00CA4EBE" w:rsidRPr="00D06D0B" w:rsidRDefault="00CA4EBE" w:rsidP="00CA4EBE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1.1 Недвижимое имущество МУК БИКДО сельского поселения « Усть-Наринзорское»</w:t>
            </w:r>
          </w:p>
          <w:p w:rsidR="00CA4EBE" w:rsidRPr="00D06D0B" w:rsidRDefault="00CA4EBE" w:rsidP="00CA4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 xml:space="preserve">   1.3</w:t>
            </w:r>
            <w:r w:rsidR="00F163B4" w:rsidRPr="00D06D0B">
              <w:rPr>
                <w:rFonts w:ascii="Times New Roman" w:hAnsi="Times New Roman" w:cs="Times New Roman"/>
                <w:sz w:val="28"/>
                <w:szCs w:val="28"/>
              </w:rPr>
              <w:t>дание библиотеки</w:t>
            </w:r>
          </w:p>
          <w:p w:rsidR="00F163B4" w:rsidRPr="00D06D0B" w:rsidRDefault="00F163B4" w:rsidP="00CA4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2.Здание дома культуры</w:t>
            </w:r>
          </w:p>
          <w:p w:rsidR="00F163B4" w:rsidRPr="00D06D0B" w:rsidRDefault="00F163B4" w:rsidP="00CA4E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3.Здание клуба</w:t>
            </w:r>
          </w:p>
        </w:tc>
        <w:tc>
          <w:tcPr>
            <w:tcW w:w="4019" w:type="dxa"/>
          </w:tcPr>
          <w:p w:rsidR="00CA4EBE" w:rsidRPr="00D06D0B" w:rsidRDefault="00F163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673542, Забайкальский край, Сретенский район, село Усть-Наринзор:</w:t>
            </w:r>
          </w:p>
          <w:p w:rsidR="00F163B4" w:rsidRPr="00D06D0B" w:rsidRDefault="00F163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Ул. Центральная 26</w:t>
            </w:r>
          </w:p>
          <w:p w:rsidR="00F163B4" w:rsidRPr="00D06D0B" w:rsidRDefault="00F163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Ул. Центральная 4</w:t>
            </w:r>
          </w:p>
          <w:p w:rsidR="00F163B4" w:rsidRPr="00D06D0B" w:rsidRDefault="00F163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 xml:space="preserve">673542, Забайкальский край Сретенский район, село Делюн ул. </w:t>
            </w:r>
            <w:proofErr w:type="gramStart"/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 w:rsidRPr="00D06D0B">
              <w:rPr>
                <w:rFonts w:ascii="Times New Roman" w:hAnsi="Times New Roman" w:cs="Times New Roman"/>
                <w:sz w:val="28"/>
                <w:szCs w:val="28"/>
              </w:rPr>
              <w:t xml:space="preserve"> 21.</w:t>
            </w:r>
          </w:p>
        </w:tc>
        <w:tc>
          <w:tcPr>
            <w:tcW w:w="3123" w:type="dxa"/>
          </w:tcPr>
          <w:p w:rsidR="00CA4EBE" w:rsidRPr="00D06D0B" w:rsidRDefault="00D06D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48 кв.м 1996г №01010003</w:t>
            </w:r>
          </w:p>
          <w:p w:rsidR="00D06D0B" w:rsidRPr="00D06D0B" w:rsidRDefault="00D06D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173,4 кв.м 1988г №01010004</w:t>
            </w:r>
          </w:p>
          <w:p w:rsidR="00D06D0B" w:rsidRPr="00D06D0B" w:rsidRDefault="00D06D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D0B">
              <w:rPr>
                <w:rFonts w:ascii="Times New Roman" w:hAnsi="Times New Roman" w:cs="Times New Roman"/>
                <w:sz w:val="28"/>
                <w:szCs w:val="28"/>
              </w:rPr>
              <w:t>54 кв.м 1989г № 01010007</w:t>
            </w:r>
          </w:p>
        </w:tc>
      </w:tr>
    </w:tbl>
    <w:p w:rsidR="00CA4EBE" w:rsidRPr="00D06D0B" w:rsidRDefault="00CA4EBE">
      <w:pPr>
        <w:rPr>
          <w:rFonts w:ascii="Times New Roman" w:hAnsi="Times New Roman" w:cs="Times New Roman"/>
          <w:sz w:val="28"/>
          <w:szCs w:val="28"/>
        </w:rPr>
      </w:pPr>
    </w:p>
    <w:p w:rsidR="00D06D0B" w:rsidRPr="00D06D0B" w:rsidRDefault="00D06D0B">
      <w:pPr>
        <w:rPr>
          <w:rFonts w:ascii="Times New Roman" w:hAnsi="Times New Roman" w:cs="Times New Roman"/>
          <w:sz w:val="28"/>
          <w:szCs w:val="28"/>
        </w:rPr>
      </w:pPr>
      <w:r w:rsidRPr="00D06D0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B91BD3" wp14:editId="506D501C">
            <wp:extent cx="5924550" cy="17716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06D0B" w:rsidRPr="00D06D0B" w:rsidSect="00CA4EB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23CEB"/>
    <w:multiLevelType w:val="hybridMultilevel"/>
    <w:tmpl w:val="A15CD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BE"/>
    <w:rsid w:val="000A7593"/>
    <w:rsid w:val="00CA4EBE"/>
    <w:rsid w:val="00D06D0B"/>
    <w:rsid w:val="00F1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4E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4EB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0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6D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4E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4EB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0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6D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ксения</cp:lastModifiedBy>
  <cp:revision>1</cp:revision>
  <dcterms:created xsi:type="dcterms:W3CDTF">2019-12-20T00:35:00Z</dcterms:created>
  <dcterms:modified xsi:type="dcterms:W3CDTF">2019-12-20T00:58:00Z</dcterms:modified>
</cp:coreProperties>
</file>