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6BA9" w:rsidRDefault="00586BA9" w:rsidP="00586BA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СЕЛЬСКОГО ПОСЕЛЕНИЯ «УСТЬ-НАРИНЗОРСКОЕ»</w:t>
      </w:r>
    </w:p>
    <w:p w:rsidR="00586BA9" w:rsidRDefault="00586BA9" w:rsidP="00586BA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РАЙОНА «СРЕТЕНСКИЙ РАЙОН»</w:t>
      </w:r>
    </w:p>
    <w:p w:rsidR="00586BA9" w:rsidRDefault="00586BA9" w:rsidP="00586BA9"/>
    <w:p w:rsidR="00586BA9" w:rsidRDefault="00586BA9" w:rsidP="00586BA9"/>
    <w:p w:rsidR="00586BA9" w:rsidRDefault="00586BA9" w:rsidP="00586BA9">
      <w:pPr>
        <w:ind w:left="561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</w:t>
      </w:r>
      <w:proofErr w:type="gramStart"/>
      <w:r>
        <w:rPr>
          <w:b/>
          <w:sz w:val="32"/>
          <w:szCs w:val="32"/>
        </w:rPr>
        <w:t>Р</w:t>
      </w:r>
      <w:proofErr w:type="gramEnd"/>
      <w:r>
        <w:rPr>
          <w:b/>
          <w:sz w:val="32"/>
          <w:szCs w:val="32"/>
        </w:rPr>
        <w:t xml:space="preserve"> Е Ш Е Н И Е</w:t>
      </w:r>
    </w:p>
    <w:p w:rsidR="00586BA9" w:rsidRDefault="00586BA9" w:rsidP="00586BA9"/>
    <w:p w:rsidR="00586BA9" w:rsidRDefault="00586BA9" w:rsidP="00586BA9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F70A7">
        <w:rPr>
          <w:sz w:val="28"/>
          <w:szCs w:val="28"/>
        </w:rPr>
        <w:t xml:space="preserve"> </w:t>
      </w:r>
      <w:r w:rsidR="00393FDD">
        <w:rPr>
          <w:sz w:val="28"/>
          <w:szCs w:val="28"/>
        </w:rPr>
        <w:t xml:space="preserve">20 февраля </w:t>
      </w:r>
      <w:r>
        <w:rPr>
          <w:sz w:val="28"/>
          <w:szCs w:val="28"/>
        </w:rPr>
        <w:t xml:space="preserve">2023 года                                                                             № </w:t>
      </w:r>
      <w:r w:rsidR="00FF70A7">
        <w:rPr>
          <w:sz w:val="28"/>
          <w:szCs w:val="28"/>
        </w:rPr>
        <w:t>11</w:t>
      </w:r>
      <w:r w:rsidR="00956A2A">
        <w:rPr>
          <w:sz w:val="28"/>
          <w:szCs w:val="28"/>
        </w:rPr>
        <w:t>1</w:t>
      </w:r>
    </w:p>
    <w:p w:rsidR="00586BA9" w:rsidRDefault="00586BA9" w:rsidP="00586BA9">
      <w:pPr>
        <w:rPr>
          <w:rStyle w:val="a4"/>
        </w:rPr>
      </w:pPr>
      <w:r>
        <w:rPr>
          <w:rStyle w:val="a4"/>
          <w:sz w:val="28"/>
          <w:szCs w:val="28"/>
        </w:rPr>
        <w:t xml:space="preserve">                                               с.Усть-Наринзор </w:t>
      </w:r>
    </w:p>
    <w:p w:rsidR="00586BA9" w:rsidRDefault="00586BA9" w:rsidP="00586BA9">
      <w:r>
        <w:rPr>
          <w:b/>
          <w:sz w:val="28"/>
          <w:szCs w:val="28"/>
        </w:rPr>
        <w:t>О заключении Соглашения между органом местного самоуправления муниципального района и органом местного самоуправления поселения о передаче осуществления части полномочий</w:t>
      </w:r>
    </w:p>
    <w:p w:rsidR="00586BA9" w:rsidRDefault="00586BA9" w:rsidP="00586BA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586BA9" w:rsidRDefault="00586BA9" w:rsidP="00586BA9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Руководствуясь частью 1 статьи 86 Бюджетного Кодекса Российской Федерации, в соответствии с частью 4 статьи 15 Федерального Закона № 131-ФЗ «Об общих принципах местного самоуправления в Российской Федерации», Решением Совета муниципального района «Сретенский район» №75-РНП от 24.12.2020 года «Об утверждении порядка заключения соглашений органами местного самоуправления МР «Сретенский район» о передаче осуществления части своих полномочий городским и сельским поселениям» Уставом сельского</w:t>
      </w:r>
      <w:proofErr w:type="gramEnd"/>
      <w:r>
        <w:rPr>
          <w:sz w:val="28"/>
          <w:szCs w:val="28"/>
        </w:rPr>
        <w:t xml:space="preserve"> поселения «Усть-Наринзорское», Совет сельского поселения «Усть-Наринзорское»</w:t>
      </w:r>
    </w:p>
    <w:p w:rsidR="00586BA9" w:rsidRDefault="00586BA9" w:rsidP="00586BA9">
      <w:pPr>
        <w:rPr>
          <w:sz w:val="28"/>
          <w:szCs w:val="28"/>
        </w:rPr>
      </w:pPr>
      <w:r>
        <w:rPr>
          <w:sz w:val="28"/>
          <w:szCs w:val="28"/>
        </w:rPr>
        <w:t>РЕШИЛ:</w:t>
      </w:r>
    </w:p>
    <w:p w:rsidR="00956A2A" w:rsidRPr="00956A2A" w:rsidRDefault="00586BA9" w:rsidP="00956A2A">
      <w:pPr>
        <w:pStyle w:val="a3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/>
        <w:jc w:val="both"/>
        <w:rPr>
          <w:sz w:val="28"/>
          <w:szCs w:val="28"/>
        </w:rPr>
      </w:pPr>
      <w:r w:rsidRPr="00956A2A">
        <w:rPr>
          <w:sz w:val="28"/>
          <w:szCs w:val="28"/>
        </w:rPr>
        <w:t>Заключить Соглашение о передаче Администрацией МР «Сретенский район» осуществления части полномочий Администрации сельского поселения «Усть-Наринзорское»</w:t>
      </w:r>
      <w:r w:rsidR="00956A2A" w:rsidRPr="00956A2A">
        <w:rPr>
          <w:sz w:val="28"/>
          <w:szCs w:val="28"/>
        </w:rPr>
        <w:t xml:space="preserve"> по вопросу осуществления мероприятий по обеспечению,  первичных мер пожарной безопасности, усиления противопожарной защиты населения и материальных ценностей, за счет межбюджетных трансфертов, предоставляемых из бюджета муниципального района «Сретенский район» в бюджет сельского поселения «Усть-Наринзорское» для финансового обеспечения осуществления передаваемых полномочий.</w:t>
      </w:r>
    </w:p>
    <w:p w:rsidR="00586BA9" w:rsidRDefault="00586BA9" w:rsidP="00586BA9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Главе сельского поселения «Усть-Наринзорское» </w:t>
      </w:r>
      <w:proofErr w:type="spellStart"/>
      <w:r>
        <w:rPr>
          <w:sz w:val="28"/>
          <w:szCs w:val="28"/>
        </w:rPr>
        <w:t>Бочкарникову</w:t>
      </w:r>
      <w:proofErr w:type="spellEnd"/>
      <w:r>
        <w:rPr>
          <w:sz w:val="28"/>
          <w:szCs w:val="28"/>
        </w:rPr>
        <w:t xml:space="preserve"> А.Ю. заключить Соглашение с муниципальным районом «Сретенский район» на 2023 год.</w:t>
      </w:r>
    </w:p>
    <w:p w:rsidR="00586BA9" w:rsidRDefault="00586BA9" w:rsidP="00586BA9">
      <w:pPr>
        <w:rPr>
          <w:sz w:val="28"/>
          <w:szCs w:val="28"/>
        </w:rPr>
      </w:pPr>
    </w:p>
    <w:p w:rsidR="00586BA9" w:rsidRDefault="00586BA9" w:rsidP="00586BA9">
      <w:pPr>
        <w:rPr>
          <w:sz w:val="28"/>
          <w:szCs w:val="28"/>
        </w:rPr>
      </w:pPr>
    </w:p>
    <w:p w:rsidR="00586BA9" w:rsidRDefault="00586BA9" w:rsidP="00586BA9">
      <w:pPr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</w:p>
    <w:p w:rsidR="00586BA9" w:rsidRDefault="00586BA9" w:rsidP="00586BA9">
      <w:pPr>
        <w:rPr>
          <w:sz w:val="28"/>
          <w:szCs w:val="28"/>
        </w:rPr>
      </w:pPr>
      <w:r>
        <w:rPr>
          <w:sz w:val="28"/>
          <w:szCs w:val="28"/>
        </w:rPr>
        <w:t xml:space="preserve">«Усть-Наринзорское»                                      Бочкарников А.Ю.   </w:t>
      </w:r>
    </w:p>
    <w:p w:rsidR="00586BA9" w:rsidRDefault="00586BA9" w:rsidP="00586BA9"/>
    <w:p w:rsidR="005D08AD" w:rsidRDefault="005D08AD"/>
    <w:sectPr w:rsidR="005D08AD" w:rsidSect="005D08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631385"/>
    <w:multiLevelType w:val="hybridMultilevel"/>
    <w:tmpl w:val="EC2ABB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86BA9"/>
    <w:rsid w:val="0000212E"/>
    <w:rsid w:val="002207A8"/>
    <w:rsid w:val="00393FDD"/>
    <w:rsid w:val="00586BA9"/>
    <w:rsid w:val="005D08AD"/>
    <w:rsid w:val="00956A2A"/>
    <w:rsid w:val="00A87192"/>
    <w:rsid w:val="00CF2F4D"/>
    <w:rsid w:val="00D16A96"/>
    <w:rsid w:val="00FB035B"/>
    <w:rsid w:val="00FF70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6B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6BA9"/>
    <w:pPr>
      <w:ind w:left="720"/>
      <w:contextualSpacing/>
    </w:pPr>
  </w:style>
  <w:style w:type="character" w:styleId="a4">
    <w:name w:val="Strong"/>
    <w:basedOn w:val="a0"/>
    <w:qFormat/>
    <w:rsid w:val="00586BA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414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273</Words>
  <Characters>1558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Леново</dc:creator>
  <cp:keywords/>
  <dc:description/>
  <cp:lastModifiedBy>Леново</cp:lastModifiedBy>
  <cp:revision>6</cp:revision>
  <dcterms:created xsi:type="dcterms:W3CDTF">2023-01-26T07:31:00Z</dcterms:created>
  <dcterms:modified xsi:type="dcterms:W3CDTF">2023-02-27T23:50:00Z</dcterms:modified>
</cp:coreProperties>
</file>