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613F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«Усть-Наринзорское</w:t>
      </w:r>
      <w:r w:rsidRPr="00777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8"/>
          <w:szCs w:val="44"/>
          <w:lang w:eastAsia="ru-RU"/>
        </w:rPr>
        <w:t>ПОСТАНОВЛЕНИЕ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44"/>
          <w:lang w:eastAsia="ru-RU"/>
        </w:rPr>
      </w:pPr>
    </w:p>
    <w:p w:rsidR="00777FBD" w:rsidRPr="00777FBD" w:rsidRDefault="009726E5" w:rsidP="00777FBD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="00777FBD" w:rsidRPr="0077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 2023 года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3А</w:t>
      </w:r>
    </w:p>
    <w:p w:rsidR="00777FBD" w:rsidRPr="00777FBD" w:rsidRDefault="00777FBD" w:rsidP="00777FBD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FBD" w:rsidRPr="00777FBD" w:rsidRDefault="00777FBD" w:rsidP="00777FBD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613F9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</w:t>
      </w:r>
    </w:p>
    <w:p w:rsid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proofErr w:type="gramStart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</w:t>
      </w:r>
      <w:r w:rsidRPr="00777FBD">
        <w:rPr>
          <w:rFonts w:ascii="Times New Roman" w:eastAsia="Calibri" w:hAnsi="Times New Roman" w:cs="Times New Roman"/>
          <w:sz w:val="28"/>
          <w:szCs w:val="28"/>
        </w:rPr>
        <w:t xml:space="preserve">с частью 1 статьи 48 Федерального закона от 06.10.2003 №131-ФЗ «Об общих принципах организации местного самоуправления в Российской Федерации», 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с пунктом 5 части 1 статьи 14 Федерального закона от 2 марта 2007 года №25-ФЗ «О муниципальной службе в Российской Федерации», пунктом 7 части 3 статьи 12.1 Федерального закона от 25 декабря 2008 года №273-ФЗ «О противодействии коррупции», постановлением</w:t>
      </w:r>
      <w:proofErr w:type="gramEnd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Правительства Российской Федерации от 9 января 2014 года №10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777FBD">
        <w:rPr>
          <w:rFonts w:ascii="Times New Roman" w:eastAsia="Calibri" w:hAnsi="Times New Roman" w:cs="Times New Roman"/>
          <w:sz w:val="28"/>
          <w:szCs w:val="28"/>
        </w:rPr>
        <w:t xml:space="preserve">  руководствуясь Уставом сельского поселения «</w:t>
      </w:r>
      <w:r w:rsidR="00613F9A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sz w:val="28"/>
          <w:szCs w:val="28"/>
        </w:rPr>
        <w:t>», администрация сельского</w:t>
      </w:r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 поселения</w:t>
      </w:r>
      <w:proofErr w:type="gramEnd"/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 «</w:t>
      </w:r>
      <w:r w:rsidR="00613F9A">
        <w:rPr>
          <w:rFonts w:ascii="Times New Roman" w:eastAsia="Calibri" w:hAnsi="Times New Roman" w:cs="Times New Roman"/>
          <w:iCs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iCs/>
          <w:sz w:val="28"/>
          <w:szCs w:val="28"/>
        </w:rPr>
        <w:t xml:space="preserve">», </w:t>
      </w:r>
      <w:r w:rsidRPr="00777FBD">
        <w:rPr>
          <w:rFonts w:ascii="Times New Roman" w:eastAsia="Calibri" w:hAnsi="Times New Roman" w:cs="Times New Roman"/>
          <w:b/>
          <w:iCs/>
          <w:sz w:val="28"/>
          <w:szCs w:val="28"/>
        </w:rPr>
        <w:t>постановляет:</w:t>
      </w:r>
    </w:p>
    <w:p w:rsidR="00777FBD" w:rsidRPr="00777FBD" w:rsidRDefault="00777FBD" w:rsidP="00777FBD">
      <w:pPr>
        <w:spacing w:after="0" w:line="240" w:lineRule="auto"/>
        <w:jc w:val="both"/>
        <w:rPr>
          <w:rFonts w:ascii="Times New Roman" w:eastAsia="Calibri" w:hAnsi="Times New Roman" w:cs="Times New Roman"/>
          <w:bCs/>
          <w:caps/>
          <w:sz w:val="28"/>
          <w:szCs w:val="28"/>
        </w:rPr>
      </w:pP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>1. Постановление администрации сельского поселения «</w:t>
      </w:r>
      <w:r w:rsidR="00613F9A">
        <w:rPr>
          <w:rFonts w:ascii="Times New Roman" w:eastAsia="Calibri" w:hAnsi="Times New Roman" w:cs="Times New Roman"/>
          <w:color w:val="000000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</w:t>
      </w:r>
      <w:r w:rsidR="00613F9A">
        <w:rPr>
          <w:rFonts w:ascii="Times New Roman" w:eastAsia="Calibri" w:hAnsi="Times New Roman" w:cs="Times New Roman"/>
          <w:color w:val="000000"/>
          <w:sz w:val="28"/>
          <w:szCs w:val="28"/>
        </w:rPr>
        <w:t>от 08.04.2014 года №20</w:t>
      </w:r>
      <w:r w:rsidRPr="00777F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77FBD">
        <w:rPr>
          <w:rFonts w:ascii="Times New Roman" w:eastAsia="Calibri" w:hAnsi="Times New Roman" w:cs="Times New Roman"/>
          <w:bCs/>
          <w:sz w:val="28"/>
          <w:szCs w:val="28"/>
        </w:rPr>
        <w:t>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 признать утратившим силу.</w:t>
      </w:r>
    </w:p>
    <w:p w:rsidR="00777FBD" w:rsidRPr="00777FBD" w:rsidRDefault="00777FBD" w:rsidP="00777F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Утвердить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согласно приложению к настоящему постановлению.</w:t>
      </w:r>
      <w:proofErr w:type="gramEnd"/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7FBD">
        <w:rPr>
          <w:rFonts w:ascii="Times New Roman" w:eastAsia="Calibri" w:hAnsi="Times New Roman" w:cs="Times New Roman"/>
          <w:sz w:val="28"/>
          <w:szCs w:val="28"/>
        </w:rPr>
        <w:lastRenderedPageBreak/>
        <w:t>3. Настоящее постановление вступает в законную силу после  его официального опубликования (обнародования) в порядке, установленном Уставом сельского поселения «</w:t>
      </w:r>
      <w:r w:rsidR="00613F9A">
        <w:rPr>
          <w:rFonts w:ascii="Times New Roman" w:eastAsia="Calibri" w:hAnsi="Times New Roman" w:cs="Times New Roman"/>
          <w:sz w:val="28"/>
          <w:szCs w:val="28"/>
        </w:rPr>
        <w:t>Усть-Наринзорское</w:t>
      </w:r>
      <w:r w:rsidRPr="00777FBD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7FBD" w:rsidRDefault="00EA0EA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A0EA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 1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 постановлению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13.02.2023 №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Порядок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 сельского поселения «</w:t>
      </w:r>
      <w:r w:rsidR="00613F9A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»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Настоящий Порядок определяет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Для целей настоящего Порядка используются следующие понятия: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лицом, замещающим муниципальную должность,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лицом, замещающим муниципальную должность,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иными 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 Лица, замещающие муниципальные должности,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Лица, замещающие муниципальные должности,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муниципальный орган, в котором указанные лица проходят муниципальную службу или осуществляют трудовую деятельность.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5.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приложению 1 к настоящему Порядку, представляется не позднее 3 рабочих дней со дня получения подарка в уполномоченное структурное подразделение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ведущему специалисту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 В случае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 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органа, образованную в соответствии с законодательством о бухгалтерском учете (далее - комиссия).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Подарок, стоимость которого подтверждается документами и превышает 3 тыс. рублей либо стоимость которого получившим его неизвестна, сдается ответственному лицу, которое принимает его на хранение по акту приема-передачи (по форме согласно приложению 3 к настоящему Порядку) не позднее 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5 рабочих дней со дня регистрации уведомления в соответствующем журнале регистрации (по форме согласно приложению 2 к настоящему Порядку).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ответственным лицом, принимающим подарок на хранение, является ведущий специалист (далее - ответственное лицо).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Акт приема-передачи составляется в 3-х экземплярах, один из которых возвращается лицу, сдавшему подарок, другой экземпляр остается у ответственного лица, третий экземпляр направляется в бухгалтерию администрации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9. Принятый на хранение подарок должен иметь инвентаризационную карточку согласно приложению 4 к настоящему Порядку с указанием фамилии, инициалов и должности лица, сдавшего подарок, даты и номера акта приема-передачи и перечня прилагаемых к ней документов. Хранение подарков осуществляется в условиях, соответствующих санитарно-эпидемиологическим правилам (нормативам) и обеспечивающих их сохранность, а также сохранение эксплуатационных характеристик.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Порядка.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11.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повреждение подарка несет лицо, получившее подарок.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 Администрация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 Лицо, замещающее муниципальную должность, сдавшее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15.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Администрация сельского поселения «</w:t>
      </w:r>
      <w:r w:rsidR="00613F9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 течение 3 месяцев со дня поступления заявления, указанного в пункте 14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16. </w:t>
      </w:r>
      <w:proofErr w:type="gramStart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заявление, указанное в пункте 14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</w:t>
      </w:r>
      <w:proofErr w:type="gramEnd"/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 Подарок, в отношении которого не поступило заявление, указанное в пункте 14 настоящего Порядка, может использоваться муниципальным органом, с учетом заключения комиссии о целесообразности использования подарка для обеспечения деятельности муниципального органа.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 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 Оценка стоимости подарка для реализации (выкупа), предусмотренная пунктами 15 и 18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 В случае если подарок не выкуплен или не реализован, руководителем муниципального органа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FB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20.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>Приложение 1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участие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которых связано с исполнением 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служебных (должностных)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реализации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(выкупа) и зачисления средств,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вырученных от его 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администрации сельского поселения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«</w:t>
      </w:r>
      <w:r w:rsidR="00613F9A"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77FBD">
        <w:rPr>
          <w:rFonts w:ascii="Times New Roman" w:eastAsia="Calibri" w:hAnsi="Times New Roman" w:cs="Times New Roman"/>
          <w:b/>
          <w:bCs/>
          <w:sz w:val="24"/>
          <w:szCs w:val="24"/>
        </w:rPr>
        <w:t>Уведомление о получении подарка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Calibri" w:eastAsia="Times New Roman" w:hAnsi="Calibri" w:cs="Times New Roman"/>
          <w:b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администрацию </w:t>
      </w:r>
      <w:proofErr w:type="gramStart"/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поселения «</w:t>
      </w:r>
      <w:r w:rsidR="00613F9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(ФИО, занимаемая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 получении подарка от «_____»  ________________________ 20____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Извещаю о получении 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(дата получения)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подарк</w:t>
      </w:r>
      <w:proofErr w:type="gramStart"/>
      <w:r w:rsidRPr="00777FBD">
        <w:rPr>
          <w:rFonts w:ascii="Times New Roman" w:eastAsia="Times New Roman" w:hAnsi="Times New Roman" w:cs="Times New Roman"/>
          <w:sz w:val="24"/>
          <w:lang w:eastAsia="ru-RU"/>
        </w:rPr>
        <w:t>а(</w:t>
      </w:r>
      <w:proofErr w:type="spellStart"/>
      <w:proofErr w:type="gramEnd"/>
      <w:r w:rsidRPr="00777FBD">
        <w:rPr>
          <w:rFonts w:ascii="Times New Roman" w:eastAsia="Times New Roman" w:hAnsi="Times New Roman" w:cs="Times New Roman"/>
          <w:sz w:val="24"/>
          <w:lang w:eastAsia="ru-RU"/>
        </w:rPr>
        <w:t>ов</w:t>
      </w:r>
      <w:proofErr w:type="spellEnd"/>
      <w:r w:rsidRPr="00777FBD">
        <w:rPr>
          <w:rFonts w:ascii="Times New Roman" w:eastAsia="Times New Roman" w:hAnsi="Times New Roman" w:cs="Times New Roman"/>
          <w:sz w:val="24"/>
          <w:lang w:eastAsia="ru-RU"/>
        </w:rPr>
        <w:t>) на 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lang w:eastAsia="ru-RU"/>
        </w:rPr>
        <w:t xml:space="preserve">(наименование протокольного мероприятия, служебной командировки, </w:t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другого официального мероприятия, место и дата проведения)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95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75"/>
        <w:gridCol w:w="3502"/>
        <w:gridCol w:w="1317"/>
        <w:gridCol w:w="1230"/>
      </w:tblGrid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Стоимость в рулях *</w:t>
            </w: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1. 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2. 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77FBD" w:rsidRPr="00777FBD" w:rsidTr="0019307E">
        <w:trPr>
          <w:jc w:val="center"/>
        </w:trPr>
        <w:tc>
          <w:tcPr>
            <w:tcW w:w="3475" w:type="dxa"/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Итого</w:t>
            </w:r>
          </w:p>
        </w:tc>
        <w:tc>
          <w:tcPr>
            <w:tcW w:w="3502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17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30" w:type="dxa"/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77FBD" w:rsidRPr="00777FBD" w:rsidRDefault="00777FBD" w:rsidP="00777FBD">
      <w:pPr>
        <w:spacing w:line="240" w:lineRule="auto"/>
        <w:rPr>
          <w:rFonts w:ascii="Times New Roman" w:eastAsia="Calibri" w:hAnsi="Times New Roman" w:cs="Times New Roman"/>
          <w:szCs w:val="24"/>
        </w:rPr>
      </w:pPr>
      <w:r w:rsidRPr="00777FBD">
        <w:rPr>
          <w:rFonts w:ascii="Times New Roman" w:eastAsia="Calibri" w:hAnsi="Times New Roman" w:cs="Times New Roman"/>
          <w:szCs w:val="24"/>
        </w:rPr>
        <w:t>Приложение:___________________________________________________ на _______ листах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Лицо, представившее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уведомление </w:t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>______________     ___________________  «___» __________ 20 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   </w:t>
      </w:r>
      <w:r w:rsidRPr="00777FBD">
        <w:rPr>
          <w:rFonts w:ascii="Times New Roman" w:eastAsia="Times New Roman" w:hAnsi="Times New Roman" w:cs="Times New Roman"/>
          <w:lang w:eastAsia="ru-RU"/>
        </w:rPr>
        <w:t>(подпись)</w:t>
      </w:r>
      <w:r w:rsidRPr="00777FBD">
        <w:rPr>
          <w:rFonts w:ascii="Times New Roman" w:eastAsia="Times New Roman" w:hAnsi="Times New Roman" w:cs="Times New Roman"/>
          <w:lang w:eastAsia="ru-RU"/>
        </w:rPr>
        <w:tab/>
        <w:t xml:space="preserve">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Лицо, принявшее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 xml:space="preserve">уведомление </w:t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>______________     ___________________  «___» __________ 20 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       </w:t>
      </w:r>
      <w:r w:rsidRPr="00777FBD">
        <w:rPr>
          <w:rFonts w:ascii="Times New Roman" w:eastAsia="Times New Roman" w:hAnsi="Times New Roman" w:cs="Times New Roman"/>
          <w:lang w:eastAsia="ru-RU"/>
        </w:rPr>
        <w:t>(подпись)</w:t>
      </w:r>
      <w:r w:rsidRPr="00777FBD">
        <w:rPr>
          <w:rFonts w:ascii="Times New Roman" w:eastAsia="Times New Roman" w:hAnsi="Times New Roman" w:cs="Times New Roman"/>
          <w:lang w:eastAsia="ru-RU"/>
        </w:rPr>
        <w:tab/>
        <w:t xml:space="preserve">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Регистрационный номер в журнале уведомлений 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lastRenderedPageBreak/>
        <w:t>«______» ______________________20___ 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* Заполняется при наличии документов, подтверждающих стоимость подарка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</w:rPr>
        <w:t>Приложение 2</w:t>
      </w:r>
    </w:p>
    <w:p w:rsidR="00B96999" w:rsidRDefault="00777FBD" w:rsidP="00B96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сельского поселения</w:t>
      </w:r>
      <w:r w:rsidR="00B969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77FBD">
        <w:rPr>
          <w:rFonts w:ascii="Times New Roman" w:eastAsia="Calibri" w:hAnsi="Times New Roman" w:cs="Times New Roman"/>
          <w:sz w:val="24"/>
          <w:szCs w:val="24"/>
        </w:rPr>
        <w:t>«</w:t>
      </w:r>
      <w:r w:rsidR="00B96999">
        <w:rPr>
          <w:rFonts w:ascii="Times New Roman" w:eastAsia="Calibri" w:hAnsi="Times New Roman" w:cs="Times New Roman"/>
          <w:sz w:val="24"/>
          <w:szCs w:val="24"/>
        </w:rPr>
        <w:t>Усть-</w:t>
      </w:r>
    </w:p>
    <w:p w:rsidR="00777FBD" w:rsidRDefault="00B96999" w:rsidP="00B96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Наринзорское</w:t>
      </w:r>
      <w:proofErr w:type="spellEnd"/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96999" w:rsidRPr="00777FBD" w:rsidRDefault="00B96999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 уведомлений о получении подарка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сельского поселения «</w:t>
      </w:r>
      <w:r w:rsidR="00B9699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0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6"/>
        <w:gridCol w:w="853"/>
        <w:gridCol w:w="1598"/>
        <w:gridCol w:w="1388"/>
        <w:gridCol w:w="1385"/>
        <w:gridCol w:w="831"/>
        <w:gridCol w:w="939"/>
        <w:gridCol w:w="567"/>
        <w:gridCol w:w="1261"/>
      </w:tblGrid>
      <w:tr w:rsidR="00777FBD" w:rsidRPr="00777FBD" w:rsidTr="0019307E">
        <w:trPr>
          <w:trHeight w:val="400"/>
        </w:trPr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Заявление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отчество, замещаемая должность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и обстоятельства дарения</w:t>
            </w:r>
          </w:p>
        </w:tc>
        <w:tc>
          <w:tcPr>
            <w:tcW w:w="190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подарка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хранения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</w:tr>
      <w:tr w:rsidR="00777FBD" w:rsidRPr="00777FBD" w:rsidTr="0019307E">
        <w:trPr>
          <w:trHeight w:val="593"/>
        </w:trPr>
        <w:tc>
          <w:tcPr>
            <w:tcW w:w="4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rPr>
          <w:trHeight w:val="940"/>
        </w:trPr>
        <w:tc>
          <w:tcPr>
            <w:tcW w:w="4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предметов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FBD" w:rsidRPr="00777FBD" w:rsidTr="0019307E"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журнале пронумеровано и прошнуровано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(_______)  _________________________ страниц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Cs w:val="24"/>
          <w:lang w:eastAsia="ru-RU"/>
        </w:rPr>
        <w:t>(прописью)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______________________  ______________   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(должность)                     (подпись)     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М.П.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«_______»__________________20____г.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_____________________________________________________________________________&lt;*&gt;   Графа 8 заполняется при наличии документов, подтверждающих стоимость подарка.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&lt;**&gt; Графа 9 заполняется при принятии подарка на ответственное хранение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777FBD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>Приложение 3</w:t>
      </w:r>
    </w:p>
    <w:p w:rsidR="00FC4732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</w:r>
      <w:r w:rsidRPr="00777FBD">
        <w:rPr>
          <w:rFonts w:ascii="Times New Roman" w:eastAsia="Calibri" w:hAnsi="Times New Roman" w:cs="Times New Roman"/>
          <w:sz w:val="24"/>
        </w:rPr>
        <w:tab/>
        <w:t xml:space="preserve">к Порядку </w:t>
      </w:r>
      <w:r w:rsidRPr="00777FBD">
        <w:rPr>
          <w:rFonts w:ascii="Times New Roman" w:eastAsia="Calibri" w:hAnsi="Times New Roman" w:cs="Times New Roman"/>
          <w:sz w:val="24"/>
          <w:szCs w:val="24"/>
        </w:rPr>
        <w:t xml:space="preserve">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сельского поселения </w:t>
      </w:r>
    </w:p>
    <w:p w:rsidR="00777FBD" w:rsidRPr="00777FBD" w:rsidRDefault="00FC4732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приёма – передачи подарков №_____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«_____»_______________20_____г.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сельского поселения «</w:t>
      </w:r>
      <w:r w:rsidR="00FC47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составили настоящий акт о том, что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(замещаемая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сдал (принял) 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(ФИО ответственного лица)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(замещаемая должность)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(передал) подарок (подарки):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6"/>
        <w:gridCol w:w="4724"/>
        <w:gridCol w:w="2195"/>
        <w:gridCol w:w="2057"/>
      </w:tblGrid>
      <w:tr w:rsidR="00777FBD" w:rsidRPr="00777FBD" w:rsidTr="0019307E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№№</w:t>
            </w:r>
          </w:p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п/п</w:t>
            </w: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подарка, его характеристика, описание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77F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Стоимость в рублях &lt;*&gt;</w:t>
            </w:r>
          </w:p>
        </w:tc>
      </w:tr>
      <w:tr w:rsidR="00777FBD" w:rsidRPr="00777FBD" w:rsidTr="0019307E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FBD" w:rsidRPr="00777FBD" w:rsidRDefault="00777FBD" w:rsidP="00777F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Принял (передал)                                                          Сдал (принял)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 _____________________                     __________  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(расшифровка подписи)                       (подпись)     (расшифровка подписи)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Принято к учёту  в администрацию сельского поселения «</w:t>
      </w:r>
      <w:r w:rsidR="00FC473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Усть-Наринзорское</w:t>
      </w: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szCs w:val="24"/>
          <w:lang w:eastAsia="ru-RU"/>
        </w:rPr>
        <w:t>&lt;*&gt; Заполняется при наличии документов, подтверждающих стоимость предметов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777FBD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>Приложение 4</w:t>
      </w:r>
    </w:p>
    <w:p w:rsidR="00FC4732" w:rsidRDefault="00777FBD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 Порядку сообщения отдельными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категориями лиц о получении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подарка в связи с протокольными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мероприятиями, служебными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командировками и другими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официальными мероприятиями,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участие в которых связано с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исполнением ими служебных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(должностных) обязанностей,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сдачи и оценки подарка,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(выкупа) и зачисления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средств, вырученных от его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реализации в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администрации </w:t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</w:r>
      <w:r w:rsidRPr="00777FBD">
        <w:rPr>
          <w:rFonts w:ascii="Times New Roman" w:eastAsia="Calibri" w:hAnsi="Times New Roman" w:cs="Times New Roman"/>
          <w:sz w:val="24"/>
          <w:szCs w:val="24"/>
        </w:rPr>
        <w:tab/>
        <w:t xml:space="preserve">сельского поселения </w:t>
      </w:r>
    </w:p>
    <w:p w:rsidR="00777FBD" w:rsidRPr="00777FBD" w:rsidRDefault="00FC4732" w:rsidP="00777F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Усть-Наринзорское</w:t>
      </w:r>
      <w:r w:rsidR="00777FBD" w:rsidRPr="00777FBD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777FBD" w:rsidRPr="00777FBD" w:rsidRDefault="00777FBD" w:rsidP="00777F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</w:rPr>
      </w:pPr>
      <w:r w:rsidRPr="00777FBD">
        <w:rPr>
          <w:rFonts w:ascii="Times New Roman" w:eastAsia="Calibri" w:hAnsi="Times New Roman" w:cs="Times New Roman"/>
          <w:b/>
          <w:sz w:val="24"/>
        </w:rPr>
        <w:t>Инвентаризационная карточка подарка №____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Наименование подарка 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Вид подарка 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Стоимость 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Дата и номер акта приёма – передачи подарков 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Сдал (ФИО, должность) 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Принял (ФИО, должность)______________________________________________________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Место хранения 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Прилагаемые документы: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777FBD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</w:t>
      </w:r>
    </w:p>
    <w:p w:rsidR="00777FBD" w:rsidRPr="00777FBD" w:rsidRDefault="00777FBD" w:rsidP="00777FBD">
      <w:pPr>
        <w:jc w:val="both"/>
        <w:rPr>
          <w:rFonts w:ascii="Calibri" w:eastAsia="Calibri" w:hAnsi="Calibri" w:cs="Times New Roman"/>
          <w:sz w:val="28"/>
          <w:szCs w:val="28"/>
        </w:rPr>
      </w:pPr>
    </w:p>
    <w:p w:rsidR="00777FBD" w:rsidRPr="00777FBD" w:rsidRDefault="00777FBD" w:rsidP="00777FB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07E7D" w:rsidRDefault="00D07E7D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Default="00B07FD8"/>
    <w:p w:rsidR="00B07FD8" w:rsidRPr="00B07FD8" w:rsidRDefault="00B07FD8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  <w:r w:rsidRPr="00B07FD8"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  <w:lastRenderedPageBreak/>
        <w:t>В прокуратуру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B07FD8" w:rsidRPr="00B07FD8" w:rsidRDefault="00FC4732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«Усть-Наринзорское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7FD8" w:rsidRPr="00B07FD8" w:rsidRDefault="00FC4732" w:rsidP="00B07FD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___________А.Ю.Бочкарников</w:t>
      </w:r>
      <w:proofErr w:type="spellEnd"/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 антикоррупционной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 на Постановление администрации 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 поселения «Усть-Наринзорское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7FD8" w:rsidRPr="00B07FD8" w:rsidRDefault="00FC4732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13.02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.2023г.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FC4732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Усть-Наринзор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13.02</w:t>
      </w:r>
      <w:r w:rsidR="00B07FD8"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.2023г.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сельского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«Усть-Наринзорское» принято Постановление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13.02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.2023г.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в администрации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«Усть-Наринзорское</w:t>
      </w:r>
      <w:bookmarkStart w:id="0" w:name="_GoBack"/>
      <w:bookmarkEnd w:id="0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принято в соответствии с компетенцией администрации поселения, федеральному законодательству соответствует, </w:t>
      </w:r>
      <w:proofErr w:type="spellStart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</w:t>
      </w:r>
      <w:proofErr w:type="spellEnd"/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нормативно правовых  актов и проектов  нормативно-правовых актов, утвержденной постановлением Правительства РФ от 26.02.2010 № 96 в данном Постановлении отсутствуют.</w:t>
      </w: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F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                      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47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Е.Г.Бочкарникова</w:t>
      </w:r>
    </w:p>
    <w:p w:rsidR="00B07FD8" w:rsidRPr="00B07FD8" w:rsidRDefault="00B07FD8" w:rsidP="00B07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exact"/>
        <w:contextualSpacing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Pr="00B07FD8" w:rsidRDefault="00B07FD8" w:rsidP="00B07F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FD8" w:rsidRDefault="00B07FD8"/>
    <w:sectPr w:rsidR="00B07FD8" w:rsidSect="005E4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87B"/>
    <w:rsid w:val="00425C9D"/>
    <w:rsid w:val="005E43B5"/>
    <w:rsid w:val="00613F9A"/>
    <w:rsid w:val="00684488"/>
    <w:rsid w:val="00777FBD"/>
    <w:rsid w:val="009726E5"/>
    <w:rsid w:val="00B07FD8"/>
    <w:rsid w:val="00B96999"/>
    <w:rsid w:val="00BD187B"/>
    <w:rsid w:val="00BD42C8"/>
    <w:rsid w:val="00C4680C"/>
    <w:rsid w:val="00CD367D"/>
    <w:rsid w:val="00D07E7D"/>
    <w:rsid w:val="00D837A9"/>
    <w:rsid w:val="00E0563D"/>
    <w:rsid w:val="00EA0EAD"/>
    <w:rsid w:val="00FC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3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2</cp:revision>
  <dcterms:created xsi:type="dcterms:W3CDTF">2024-05-28T05:19:00Z</dcterms:created>
  <dcterms:modified xsi:type="dcterms:W3CDTF">2024-05-28T05:19:00Z</dcterms:modified>
</cp:coreProperties>
</file>