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234" w:rsidRDefault="000F7234" w:rsidP="000F72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«УСТЬ-НАРИНЗОРСКОЕ»</w:t>
      </w:r>
    </w:p>
    <w:p w:rsidR="000F7234" w:rsidRDefault="000F7234" w:rsidP="000F72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«СРЕТЕНСКИЙ РАЙОН»</w:t>
      </w:r>
    </w:p>
    <w:p w:rsidR="000F7234" w:rsidRDefault="000F7234" w:rsidP="000F7234"/>
    <w:p w:rsidR="000F7234" w:rsidRDefault="000F7234" w:rsidP="000F7234"/>
    <w:p w:rsidR="000F7234" w:rsidRDefault="000F7234" w:rsidP="000F7234">
      <w:pPr>
        <w:ind w:left="561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</w:t>
      </w: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0F7234" w:rsidRDefault="000F7234" w:rsidP="000F7234"/>
    <w:p w:rsidR="000F7234" w:rsidRDefault="000F7234" w:rsidP="000F723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F5FFB">
        <w:rPr>
          <w:sz w:val="28"/>
          <w:szCs w:val="28"/>
        </w:rPr>
        <w:t>1</w:t>
      </w:r>
      <w:r w:rsidR="00D1676D">
        <w:rPr>
          <w:sz w:val="28"/>
          <w:szCs w:val="28"/>
        </w:rPr>
        <w:t>0</w:t>
      </w:r>
      <w:r w:rsidR="00BF5FFB">
        <w:rPr>
          <w:sz w:val="28"/>
          <w:szCs w:val="28"/>
        </w:rPr>
        <w:t xml:space="preserve"> января </w:t>
      </w:r>
      <w:r w:rsidR="00D1676D">
        <w:rPr>
          <w:sz w:val="28"/>
          <w:szCs w:val="28"/>
        </w:rPr>
        <w:t>2024</w:t>
      </w:r>
      <w:r>
        <w:rPr>
          <w:sz w:val="28"/>
          <w:szCs w:val="28"/>
        </w:rPr>
        <w:t xml:space="preserve"> года                                                                             № </w:t>
      </w:r>
      <w:r w:rsidR="00D1676D">
        <w:rPr>
          <w:sz w:val="28"/>
          <w:szCs w:val="28"/>
        </w:rPr>
        <w:t>133</w:t>
      </w:r>
    </w:p>
    <w:p w:rsidR="000F7234" w:rsidRDefault="000F7234" w:rsidP="000F7234">
      <w:pPr>
        <w:rPr>
          <w:rStyle w:val="a4"/>
        </w:rPr>
      </w:pPr>
      <w:r>
        <w:rPr>
          <w:rStyle w:val="a4"/>
          <w:sz w:val="28"/>
          <w:szCs w:val="28"/>
        </w:rPr>
        <w:t xml:space="preserve">                                               с.Усть-Наринзор </w:t>
      </w:r>
    </w:p>
    <w:p w:rsidR="000F7234" w:rsidRDefault="000F7234" w:rsidP="000F7234">
      <w:r>
        <w:rPr>
          <w:b/>
          <w:sz w:val="28"/>
          <w:szCs w:val="28"/>
        </w:rPr>
        <w:t>О заключении Соглашения между органом местного самоуправления муниципального района и органом местного самоуправления поселения о передаче осуществления части полномочий</w:t>
      </w:r>
    </w:p>
    <w:p w:rsidR="000F7234" w:rsidRDefault="000F7234" w:rsidP="000F723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234" w:rsidRDefault="000F7234" w:rsidP="000F723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Руководствуясь частью 1 статьи 86 Бюджетного Кодекса Российской Федерации, в соответствии с частью 4 статьи 15 Федерального Закона № 131-ФЗ «Об общих принципах местного самоуправления в Российской Федерации», Решением Совета муниципального района «Сретенский район» №75-РНП от 24.12.2020 года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поселениям» Уставом сельского</w:t>
      </w:r>
      <w:proofErr w:type="gramEnd"/>
      <w:r>
        <w:rPr>
          <w:sz w:val="28"/>
          <w:szCs w:val="28"/>
        </w:rPr>
        <w:t xml:space="preserve"> поселения «Усть-Наринзорское», Совет сельского поселения «Усть-Наринзорское»</w:t>
      </w:r>
    </w:p>
    <w:p w:rsidR="000F7234" w:rsidRDefault="000F7234" w:rsidP="000F7234">
      <w:pPr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0F7234" w:rsidRDefault="000F7234" w:rsidP="000F7234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Заключить Соглашение о передаче Администрацией МР «Сретенский район» осуществления части полномочий Администрации сельского поселения «Усть-Наринзорское» по вопросу: </w:t>
      </w:r>
      <w:r w:rsidRPr="00D1676D">
        <w:rPr>
          <w:b/>
          <w:sz w:val="28"/>
          <w:szCs w:val="28"/>
        </w:rPr>
        <w:t>участие</w:t>
      </w:r>
      <w:r>
        <w:rPr>
          <w:sz w:val="28"/>
          <w:szCs w:val="28"/>
        </w:rPr>
        <w:t xml:space="preserve"> </w:t>
      </w:r>
      <w:r w:rsidRPr="00D1676D">
        <w:rPr>
          <w:b/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D1676D">
        <w:rPr>
          <w:b/>
          <w:sz w:val="28"/>
          <w:szCs w:val="28"/>
        </w:rPr>
        <w:t xml:space="preserve">предупреждении и ликвидации последствий чрезвычайных ситуаций в границах поселения, </w:t>
      </w:r>
      <w:r w:rsidRPr="00D1676D">
        <w:rPr>
          <w:sz w:val="28"/>
          <w:szCs w:val="28"/>
        </w:rPr>
        <w:t>включающее</w:t>
      </w:r>
      <w:r>
        <w:rPr>
          <w:sz w:val="28"/>
          <w:szCs w:val="28"/>
        </w:rPr>
        <w:t xml:space="preserve"> в себя первоочередные мероприятия, за счет межбюджетных трансфертов, предоставляемых из бюджета муниципального района «Сретенский район» в бюджет сельского поселения «Усть-Наринзорское» для финансового обеспечения осуществления предаваемых полномочий.</w:t>
      </w:r>
      <w:proofErr w:type="gramEnd"/>
    </w:p>
    <w:p w:rsidR="000F7234" w:rsidRDefault="000F7234" w:rsidP="000F7234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Главе сельского поселения «Усть-Наринзорское» </w:t>
      </w:r>
      <w:proofErr w:type="spellStart"/>
      <w:r>
        <w:rPr>
          <w:sz w:val="28"/>
          <w:szCs w:val="28"/>
        </w:rPr>
        <w:t>Бочкарникову</w:t>
      </w:r>
      <w:proofErr w:type="spellEnd"/>
      <w:r>
        <w:rPr>
          <w:sz w:val="28"/>
          <w:szCs w:val="28"/>
        </w:rPr>
        <w:t xml:space="preserve"> А.Ю. заключить Соглашение с муниципальным ра</w:t>
      </w:r>
      <w:r w:rsidR="00D1676D">
        <w:rPr>
          <w:sz w:val="28"/>
          <w:szCs w:val="28"/>
        </w:rPr>
        <w:t>йоном «Сретенский район» на 2024</w:t>
      </w:r>
      <w:r>
        <w:rPr>
          <w:sz w:val="28"/>
          <w:szCs w:val="28"/>
        </w:rPr>
        <w:t xml:space="preserve"> год.</w:t>
      </w:r>
    </w:p>
    <w:p w:rsidR="000F7234" w:rsidRDefault="000F7234" w:rsidP="000F7234">
      <w:pPr>
        <w:rPr>
          <w:sz w:val="28"/>
          <w:szCs w:val="28"/>
        </w:rPr>
      </w:pPr>
    </w:p>
    <w:p w:rsidR="000F7234" w:rsidRDefault="00275A74" w:rsidP="000F7234">
      <w:pPr>
        <w:rPr>
          <w:sz w:val="28"/>
          <w:szCs w:val="28"/>
        </w:rPr>
      </w:pPr>
      <w:r w:rsidRPr="00275A74">
        <w:rPr>
          <w:sz w:val="28"/>
          <w:szCs w:val="28"/>
        </w:rPr>
        <w:drawing>
          <wp:inline distT="0" distB="0" distL="0" distR="0">
            <wp:extent cx="5924550" cy="15811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234" w:rsidRDefault="000F7234" w:rsidP="000F723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F7234" w:rsidRDefault="000F7234" w:rsidP="000F7234"/>
    <w:p w:rsidR="005D08AD" w:rsidRDefault="005D08AD"/>
    <w:sectPr w:rsidR="005D08AD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31385"/>
    <w:multiLevelType w:val="hybridMultilevel"/>
    <w:tmpl w:val="EC2AB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F7234"/>
    <w:rsid w:val="000F7234"/>
    <w:rsid w:val="00275A74"/>
    <w:rsid w:val="005967AC"/>
    <w:rsid w:val="005D08AD"/>
    <w:rsid w:val="008A2766"/>
    <w:rsid w:val="00BF5FFB"/>
    <w:rsid w:val="00D1676D"/>
    <w:rsid w:val="00E22854"/>
    <w:rsid w:val="00E32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2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7234"/>
    <w:pPr>
      <w:ind w:left="720"/>
      <w:contextualSpacing/>
    </w:pPr>
  </w:style>
  <w:style w:type="character" w:styleId="a4">
    <w:name w:val="Strong"/>
    <w:basedOn w:val="a0"/>
    <w:qFormat/>
    <w:rsid w:val="000F723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75A7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5A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</Words>
  <Characters>1465</Characters>
  <Application>Microsoft Office Word</Application>
  <DocSecurity>0</DocSecurity>
  <Lines>12</Lines>
  <Paragraphs>3</Paragraphs>
  <ScaleCrop>false</ScaleCrop>
  <Company>Krokoz™</Company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8</cp:revision>
  <dcterms:created xsi:type="dcterms:W3CDTF">2023-01-26T07:26:00Z</dcterms:created>
  <dcterms:modified xsi:type="dcterms:W3CDTF">2024-03-26T07:20:00Z</dcterms:modified>
</cp:coreProperties>
</file>