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592" w:rsidRDefault="00330592" w:rsidP="0033059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0B7B" w:rsidRDefault="006355F8" w:rsidP="00330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261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B5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FA57E6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5261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6131" w:rsidRPr="00526131" w:rsidRDefault="00330592" w:rsidP="003305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C27BC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31" w:rsidRDefault="00526131" w:rsidP="00240D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502D" w:rsidRDefault="00240DE5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0B7B" w:rsidRPr="00B10B7B" w:rsidRDefault="00ED47BA" w:rsidP="00B10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июл</w:t>
      </w:r>
      <w:r w:rsidR="0088605F" w:rsidRPr="0088605F">
        <w:rPr>
          <w:rFonts w:ascii="Times New Roman" w:hAnsi="Times New Roman" w:cs="Times New Roman"/>
          <w:sz w:val="28"/>
          <w:szCs w:val="28"/>
        </w:rPr>
        <w:t>я  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№ 26</w:t>
      </w:r>
    </w:p>
    <w:p w:rsidR="00B10B7B" w:rsidRPr="00B10B7B" w:rsidRDefault="00AC7B5E" w:rsidP="00B10B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116CD7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526131" w:rsidRPr="00240DE5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D87" w:rsidRPr="009A303F" w:rsidRDefault="00ED47BA" w:rsidP="00526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дальнейшем обеспечении роста заработной платы в </w:t>
      </w:r>
      <w:r w:rsidR="006355F8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дминистрации</w:t>
      </w:r>
      <w:r w:rsidR="006355F8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C7B5E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сельского</w:t>
      </w:r>
      <w:r w:rsidR="00FA57E6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поселения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BC27BC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Усть-Наринзорское</w:t>
      </w:r>
      <w:r w:rsidR="009A303F" w:rsidRPr="00240DE5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7776D">
        <w:rPr>
          <w:rFonts w:ascii="Times New Roman" w:hAnsi="Times New Roman" w:cs="Times New Roman"/>
          <w:b/>
          <w:color w:val="000000"/>
          <w:sz w:val="28"/>
          <w:szCs w:val="28"/>
        </w:rPr>
        <w:t>и о внесении в отдельные правовые акты</w:t>
      </w:r>
    </w:p>
    <w:p w:rsidR="005E302A" w:rsidRDefault="005E302A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0B7B" w:rsidRDefault="00B10B7B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47BA" w:rsidRPr="00B821F9" w:rsidRDefault="005E302A" w:rsidP="00B8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821F9">
        <w:rPr>
          <w:rFonts w:ascii="Times New Roman" w:hAnsi="Times New Roman" w:cs="Times New Roman"/>
          <w:sz w:val="28"/>
          <w:szCs w:val="28"/>
        </w:rPr>
        <w:t xml:space="preserve">В </w:t>
      </w:r>
      <w:r w:rsidR="00ED47BA" w:rsidRPr="00B821F9">
        <w:rPr>
          <w:rFonts w:ascii="Times New Roman" w:hAnsi="Times New Roman" w:cs="Times New Roman"/>
          <w:sz w:val="28"/>
          <w:szCs w:val="28"/>
        </w:rPr>
        <w:t>соответствии с  З</w:t>
      </w:r>
      <w:r w:rsidRPr="00B821F9">
        <w:rPr>
          <w:rFonts w:ascii="Times New Roman" w:hAnsi="Times New Roman" w:cs="Times New Roman"/>
          <w:sz w:val="28"/>
          <w:szCs w:val="28"/>
        </w:rPr>
        <w:t>аконом</w:t>
      </w:r>
      <w:r w:rsidR="00ED47BA" w:rsidRPr="00B821F9">
        <w:rPr>
          <w:rFonts w:ascii="Times New Roman" w:hAnsi="Times New Roman" w:cs="Times New Roman"/>
          <w:sz w:val="28"/>
          <w:szCs w:val="28"/>
        </w:rPr>
        <w:t xml:space="preserve"> Забайкальского края от 25 октября 202</w:t>
      </w:r>
      <w:r w:rsidRPr="00B821F9">
        <w:rPr>
          <w:rFonts w:ascii="Times New Roman" w:hAnsi="Times New Roman" w:cs="Times New Roman"/>
          <w:sz w:val="28"/>
          <w:szCs w:val="28"/>
        </w:rPr>
        <w:t xml:space="preserve">3 № </w:t>
      </w:r>
      <w:r w:rsidR="00ED47BA" w:rsidRPr="00B821F9">
        <w:rPr>
          <w:rFonts w:ascii="Times New Roman" w:hAnsi="Times New Roman" w:cs="Times New Roman"/>
          <w:sz w:val="28"/>
          <w:szCs w:val="28"/>
        </w:rPr>
        <w:t>2239 -</w:t>
      </w:r>
      <w:r w:rsidRPr="00B821F9">
        <w:rPr>
          <w:rFonts w:ascii="Times New Roman" w:hAnsi="Times New Roman" w:cs="Times New Roman"/>
          <w:sz w:val="28"/>
          <w:szCs w:val="28"/>
        </w:rPr>
        <w:t>З</w:t>
      </w:r>
      <w:r w:rsidR="00ED47BA" w:rsidRPr="00B821F9">
        <w:rPr>
          <w:rFonts w:ascii="Times New Roman" w:hAnsi="Times New Roman" w:cs="Times New Roman"/>
          <w:sz w:val="28"/>
          <w:szCs w:val="28"/>
        </w:rPr>
        <w:t>ЗК</w:t>
      </w:r>
      <w:r w:rsidRPr="00B821F9">
        <w:rPr>
          <w:rFonts w:ascii="Times New Roman" w:hAnsi="Times New Roman" w:cs="Times New Roman"/>
          <w:sz w:val="28"/>
          <w:szCs w:val="28"/>
        </w:rPr>
        <w:t xml:space="preserve"> «О</w:t>
      </w:r>
      <w:r w:rsidR="00ED47BA" w:rsidRPr="00B821F9">
        <w:rPr>
          <w:rFonts w:ascii="Times New Roman" w:hAnsi="Times New Roman" w:cs="Times New Roman"/>
          <w:sz w:val="28"/>
          <w:szCs w:val="28"/>
        </w:rPr>
        <w:t xml:space="preserve"> дальнейшем обеспечении роста заработной платы в Забайкальском и о внесении изменений в отдельные законы Забайкальского края»</w:t>
      </w:r>
      <w:r w:rsidR="00C83134" w:rsidRPr="00B821F9">
        <w:rPr>
          <w:rFonts w:ascii="Times New Roman" w:hAnsi="Times New Roman" w:cs="Times New Roman"/>
          <w:sz w:val="28"/>
          <w:szCs w:val="28"/>
        </w:rPr>
        <w:t>,</w:t>
      </w:r>
      <w:r w:rsidR="0007776D">
        <w:rPr>
          <w:rFonts w:ascii="Times New Roman" w:hAnsi="Times New Roman" w:cs="Times New Roman"/>
          <w:sz w:val="28"/>
          <w:szCs w:val="28"/>
        </w:rPr>
        <w:t xml:space="preserve"> </w:t>
      </w:r>
      <w:r w:rsidR="00C83134" w:rsidRPr="00B821F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«Сретенский район» Забайкальского края № 236 от 01 июня 2024г «</w:t>
      </w:r>
      <w:r w:rsidR="00C83134" w:rsidRPr="00B821F9">
        <w:rPr>
          <w:rFonts w:ascii="Times New Roman" w:hAnsi="Times New Roman" w:cs="Times New Roman"/>
          <w:color w:val="000000"/>
          <w:sz w:val="28"/>
          <w:szCs w:val="28"/>
        </w:rPr>
        <w:t>О дальнейшем обеспечении роста заработной платы в  муниципальном районе «Сретенский район» Забайкальского края и о внесение в отдельные</w:t>
      </w:r>
      <w:proofErr w:type="gramEnd"/>
      <w:r w:rsidR="00C83134" w:rsidRPr="00B821F9">
        <w:rPr>
          <w:rFonts w:ascii="Times New Roman" w:hAnsi="Times New Roman" w:cs="Times New Roman"/>
          <w:color w:val="000000"/>
          <w:sz w:val="28"/>
          <w:szCs w:val="28"/>
        </w:rPr>
        <w:t xml:space="preserve"> правовые акты, </w:t>
      </w:r>
    </w:p>
    <w:p w:rsidR="00C83134" w:rsidRPr="00B821F9" w:rsidRDefault="00C83134" w:rsidP="00B821F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iCs/>
          <w:sz w:val="28"/>
          <w:szCs w:val="28"/>
        </w:rPr>
      </w:pPr>
      <w:r w:rsidRPr="00B821F9">
        <w:rPr>
          <w:rFonts w:ascii="Times New Roman" w:eastAsia="Calibri" w:hAnsi="Times New Roman" w:cs="Times New Roman"/>
          <w:sz w:val="28"/>
          <w:szCs w:val="28"/>
        </w:rPr>
        <w:t>Р</w:t>
      </w:r>
      <w:r w:rsidR="00B10B7B" w:rsidRPr="00B821F9">
        <w:rPr>
          <w:rFonts w:ascii="Times New Roman" w:eastAsia="Calibri" w:hAnsi="Times New Roman" w:cs="Times New Roman"/>
          <w:sz w:val="28"/>
          <w:szCs w:val="28"/>
        </w:rPr>
        <w:t>уково</w:t>
      </w:r>
      <w:r w:rsidRPr="00B821F9">
        <w:rPr>
          <w:rFonts w:ascii="Times New Roman" w:eastAsia="Calibri" w:hAnsi="Times New Roman" w:cs="Times New Roman"/>
          <w:sz w:val="28"/>
          <w:szCs w:val="28"/>
        </w:rPr>
        <w:t>дствуясь Уставом</w:t>
      </w:r>
      <w:r w:rsidR="00B10B7B" w:rsidRPr="00B821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7B5E" w:rsidRPr="00B821F9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FA57E6" w:rsidRPr="00B821F9">
        <w:rPr>
          <w:rFonts w:ascii="Times New Roman" w:eastAsia="Calibri" w:hAnsi="Times New Roman" w:cs="Times New Roman"/>
          <w:sz w:val="28"/>
          <w:szCs w:val="28"/>
        </w:rPr>
        <w:t xml:space="preserve"> поселения</w:t>
      </w:r>
      <w:r w:rsidR="00B10B7B" w:rsidRPr="00B821F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C27BC" w:rsidRPr="00B821F9">
        <w:rPr>
          <w:rFonts w:ascii="Times New Roman" w:eastAsia="Calibri" w:hAnsi="Times New Roman" w:cs="Times New Roman"/>
          <w:sz w:val="28"/>
          <w:szCs w:val="28"/>
        </w:rPr>
        <w:t>Усть-Наринзорское</w:t>
      </w:r>
      <w:r w:rsidR="00B10B7B" w:rsidRPr="00B821F9">
        <w:rPr>
          <w:rFonts w:ascii="Times New Roman" w:eastAsia="Calibri" w:hAnsi="Times New Roman" w:cs="Times New Roman"/>
          <w:sz w:val="28"/>
          <w:szCs w:val="28"/>
        </w:rPr>
        <w:t xml:space="preserve">», администрация </w:t>
      </w:r>
      <w:r w:rsidR="00AC7B5E" w:rsidRPr="00B821F9">
        <w:rPr>
          <w:rFonts w:ascii="Times New Roman" w:eastAsia="Calibri" w:hAnsi="Times New Roman" w:cs="Times New Roman"/>
          <w:sz w:val="28"/>
          <w:szCs w:val="28"/>
        </w:rPr>
        <w:t>сельского</w:t>
      </w:r>
      <w:r w:rsidR="00FA57E6" w:rsidRPr="00B821F9">
        <w:rPr>
          <w:rFonts w:ascii="Times New Roman" w:eastAsia="Calibri" w:hAnsi="Times New Roman" w:cs="Times New Roman"/>
          <w:sz w:val="28"/>
          <w:szCs w:val="28"/>
        </w:rPr>
        <w:t xml:space="preserve"> поселения</w:t>
      </w:r>
      <w:r w:rsidR="00B10B7B" w:rsidRPr="00B821F9">
        <w:rPr>
          <w:rFonts w:ascii="Times New Roman" w:eastAsia="Calibri" w:hAnsi="Times New Roman" w:cs="Times New Roman"/>
          <w:iCs/>
          <w:sz w:val="28"/>
          <w:szCs w:val="28"/>
        </w:rPr>
        <w:t xml:space="preserve"> «</w:t>
      </w:r>
      <w:r w:rsidR="00BC27BC" w:rsidRPr="00B821F9">
        <w:rPr>
          <w:rFonts w:ascii="Times New Roman" w:eastAsia="Calibri" w:hAnsi="Times New Roman" w:cs="Times New Roman"/>
          <w:iCs/>
          <w:sz w:val="28"/>
          <w:szCs w:val="28"/>
        </w:rPr>
        <w:t>Усть-Наринзорское</w:t>
      </w:r>
      <w:r w:rsidR="00B10B7B" w:rsidRPr="00B821F9">
        <w:rPr>
          <w:rFonts w:ascii="Times New Roman" w:eastAsia="Calibri" w:hAnsi="Times New Roman" w:cs="Times New Roman"/>
          <w:iCs/>
          <w:sz w:val="28"/>
          <w:szCs w:val="28"/>
        </w:rPr>
        <w:t>»,</w:t>
      </w:r>
    </w:p>
    <w:p w:rsidR="00B15F6E" w:rsidRPr="00B821F9" w:rsidRDefault="00C83134" w:rsidP="00B821F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21F9">
        <w:rPr>
          <w:rFonts w:ascii="Times New Roman" w:hAnsi="Times New Roman" w:cs="Times New Roman"/>
          <w:b/>
          <w:sz w:val="28"/>
          <w:szCs w:val="28"/>
        </w:rPr>
        <w:t>П</w:t>
      </w:r>
      <w:r w:rsidR="00B15F6E" w:rsidRPr="00B821F9">
        <w:rPr>
          <w:rFonts w:ascii="Times New Roman" w:hAnsi="Times New Roman" w:cs="Times New Roman"/>
          <w:b/>
          <w:sz w:val="28"/>
          <w:szCs w:val="28"/>
        </w:rPr>
        <w:t>остановляет:</w:t>
      </w:r>
    </w:p>
    <w:p w:rsidR="00B821F9" w:rsidRPr="00B821F9" w:rsidRDefault="00B821F9" w:rsidP="00C8313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>1.Статья 1</w:t>
      </w:r>
    </w:p>
    <w:p w:rsidR="00B821F9" w:rsidRPr="00B821F9" w:rsidRDefault="00AB72E8" w:rsidP="00AB72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821F9">
        <w:rPr>
          <w:rFonts w:ascii="Times New Roman" w:hAnsi="Times New Roman" w:cs="Times New Roman"/>
          <w:sz w:val="28"/>
          <w:szCs w:val="28"/>
        </w:rPr>
        <w:t>Увеличить с 1 февраля 2024 года на 3 процента размеры окладов (должностных окладов), став</w:t>
      </w:r>
      <w:r w:rsidR="00B821F9" w:rsidRPr="00B821F9">
        <w:rPr>
          <w:rFonts w:ascii="Times New Roman" w:hAnsi="Times New Roman" w:cs="Times New Roman"/>
          <w:sz w:val="28"/>
          <w:szCs w:val="28"/>
        </w:rPr>
        <w:t>ок заработной платы работников Администрации сельского поселения «Усть-Наринзорское»</w:t>
      </w:r>
      <w:r w:rsidRPr="00B821F9">
        <w:rPr>
          <w:rFonts w:ascii="Times New Roman" w:hAnsi="Times New Roman" w:cs="Times New Roman"/>
          <w:sz w:val="28"/>
          <w:szCs w:val="28"/>
        </w:rPr>
        <w:t>, на которых распространяется действие Указа Президента Российской Федерации от 7 мая 2012 года №597 «О мероприятиях по реализации государственной социальной политики», Указа Президента Российской Федерации от 1 июня 2012 года № 761 «О национальной стратегии действий в интересах детей на</w:t>
      </w:r>
      <w:proofErr w:type="gramEnd"/>
      <w:r w:rsidRPr="00B821F9">
        <w:rPr>
          <w:rFonts w:ascii="Times New Roman" w:hAnsi="Times New Roman" w:cs="Times New Roman"/>
          <w:sz w:val="28"/>
          <w:szCs w:val="28"/>
        </w:rPr>
        <w:t xml:space="preserve"> 2012-2017 годы» и Указа Президента Российской Федерации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 </w:t>
      </w:r>
    </w:p>
    <w:p w:rsidR="00B821F9" w:rsidRPr="00B821F9" w:rsidRDefault="00B821F9" w:rsidP="00AB72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>2</w:t>
      </w:r>
      <w:r w:rsidR="00AB72E8" w:rsidRPr="00B821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B72E8" w:rsidRPr="00B821F9">
        <w:rPr>
          <w:rFonts w:ascii="Times New Roman" w:hAnsi="Times New Roman" w:cs="Times New Roman"/>
          <w:sz w:val="28"/>
          <w:szCs w:val="28"/>
        </w:rPr>
        <w:t>Увеличить с 1 июня 2024 года на 4,5 процента размеры окладов (должностных окладов),</w:t>
      </w:r>
      <w:r w:rsidRPr="00B821F9">
        <w:rPr>
          <w:rFonts w:ascii="Times New Roman" w:hAnsi="Times New Roman" w:cs="Times New Roman"/>
          <w:sz w:val="28"/>
          <w:szCs w:val="28"/>
        </w:rPr>
        <w:t xml:space="preserve"> </w:t>
      </w:r>
      <w:r w:rsidR="00AB72E8" w:rsidRPr="00B821F9">
        <w:rPr>
          <w:rFonts w:ascii="Times New Roman" w:hAnsi="Times New Roman" w:cs="Times New Roman"/>
          <w:sz w:val="28"/>
          <w:szCs w:val="28"/>
        </w:rPr>
        <w:t xml:space="preserve"> ставок</w:t>
      </w:r>
      <w:r w:rsidR="0007776D">
        <w:rPr>
          <w:rFonts w:ascii="Times New Roman" w:hAnsi="Times New Roman" w:cs="Times New Roman"/>
          <w:sz w:val="28"/>
          <w:szCs w:val="28"/>
        </w:rPr>
        <w:t xml:space="preserve"> заработной платы работников  </w:t>
      </w:r>
      <w:r w:rsidR="0007776D" w:rsidRPr="0007776D">
        <w:rPr>
          <w:rFonts w:ascii="Times New Roman" w:hAnsi="Times New Roman" w:cs="Times New Roman"/>
          <w:sz w:val="28"/>
          <w:szCs w:val="28"/>
        </w:rPr>
        <w:t>в Администрации сельского поселения «Усть-Наринзорское»</w:t>
      </w:r>
      <w:r w:rsidR="00AB72E8" w:rsidRPr="0007776D">
        <w:rPr>
          <w:rFonts w:ascii="Times New Roman" w:hAnsi="Times New Roman" w:cs="Times New Roman"/>
          <w:sz w:val="28"/>
          <w:szCs w:val="28"/>
        </w:rPr>
        <w:t>, занимающих должности, к которым в соответствии с трудовым законодательством предъявляются требования к уровню квалификации и наличию профессионального образования, окладов месячного денежного содержания</w:t>
      </w:r>
      <w:r w:rsidRPr="0007776D">
        <w:rPr>
          <w:rFonts w:ascii="Times New Roman" w:hAnsi="Times New Roman" w:cs="Times New Roman"/>
          <w:sz w:val="28"/>
          <w:szCs w:val="28"/>
        </w:rPr>
        <w:t xml:space="preserve"> муниципальных служащих  Админис</w:t>
      </w:r>
      <w:r w:rsidRPr="00B821F9">
        <w:rPr>
          <w:rFonts w:ascii="Times New Roman" w:hAnsi="Times New Roman" w:cs="Times New Roman"/>
          <w:sz w:val="28"/>
          <w:szCs w:val="28"/>
        </w:rPr>
        <w:t>трации сельского поселения «Усть-Наринзорское»</w:t>
      </w:r>
      <w:r w:rsidR="00AB72E8" w:rsidRPr="00B821F9">
        <w:rPr>
          <w:rFonts w:ascii="Times New Roman" w:hAnsi="Times New Roman" w:cs="Times New Roman"/>
          <w:sz w:val="28"/>
          <w:szCs w:val="28"/>
        </w:rPr>
        <w:t>, ежемесячного денежного вознаграждения лиц, замещающих м</w:t>
      </w:r>
      <w:r w:rsidRPr="00B821F9">
        <w:rPr>
          <w:rFonts w:ascii="Times New Roman" w:hAnsi="Times New Roman" w:cs="Times New Roman"/>
          <w:sz w:val="28"/>
          <w:szCs w:val="28"/>
        </w:rPr>
        <w:t>униципальные должности</w:t>
      </w:r>
      <w:r w:rsidR="0007776D">
        <w:rPr>
          <w:rFonts w:ascii="Times New Roman" w:hAnsi="Times New Roman" w:cs="Times New Roman"/>
          <w:sz w:val="28"/>
          <w:szCs w:val="28"/>
        </w:rPr>
        <w:t xml:space="preserve"> в </w:t>
      </w:r>
      <w:r w:rsidRPr="00B821F9">
        <w:rPr>
          <w:rFonts w:ascii="Times New Roman" w:hAnsi="Times New Roman" w:cs="Times New Roman"/>
          <w:sz w:val="28"/>
          <w:szCs w:val="28"/>
        </w:rPr>
        <w:t xml:space="preserve"> Администрации сельского</w:t>
      </w:r>
      <w:proofErr w:type="gramEnd"/>
      <w:r w:rsidRPr="00B821F9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«Усть-Наринзорское».</w:t>
      </w:r>
    </w:p>
    <w:p w:rsidR="00B821F9" w:rsidRPr="00B821F9" w:rsidRDefault="00AB72E8" w:rsidP="00AB72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lastRenderedPageBreak/>
        <w:t xml:space="preserve"> Статья 2 </w:t>
      </w:r>
    </w:p>
    <w:p w:rsidR="00B821F9" w:rsidRPr="00B821F9" w:rsidRDefault="00B821F9" w:rsidP="00B821F9">
      <w:pPr>
        <w:pStyle w:val="a5"/>
        <w:numPr>
          <w:ilvl w:val="0"/>
          <w:numId w:val="2"/>
        </w:numPr>
        <w:rPr>
          <w:sz w:val="28"/>
          <w:szCs w:val="28"/>
        </w:rPr>
      </w:pPr>
      <w:r w:rsidRPr="00B821F9">
        <w:rPr>
          <w:sz w:val="28"/>
          <w:szCs w:val="28"/>
        </w:rPr>
        <w:t>У</w:t>
      </w:r>
      <w:r w:rsidR="00AB72E8" w:rsidRPr="00B821F9">
        <w:rPr>
          <w:sz w:val="28"/>
          <w:szCs w:val="28"/>
        </w:rPr>
        <w:t>величить размеры окладов (должностных окладов), ставок</w:t>
      </w:r>
      <w:r w:rsidRPr="00B821F9">
        <w:rPr>
          <w:sz w:val="28"/>
          <w:szCs w:val="28"/>
        </w:rPr>
        <w:t xml:space="preserve"> заработной платы работников Администрации сельского поселения «Усть-Наринзорское»</w:t>
      </w:r>
      <w:r w:rsidR="00AB72E8" w:rsidRPr="00B821F9">
        <w:rPr>
          <w:sz w:val="28"/>
          <w:szCs w:val="28"/>
        </w:rPr>
        <w:t xml:space="preserve">, муниципальных служащих и лиц, замещающих </w:t>
      </w:r>
      <w:r w:rsidRPr="00B821F9">
        <w:rPr>
          <w:sz w:val="28"/>
          <w:szCs w:val="28"/>
        </w:rPr>
        <w:t>муниципальные должности в Администрации сельского поселения «Усть-Наринзорское»</w:t>
      </w:r>
      <w:r w:rsidR="00AB72E8" w:rsidRPr="00B821F9">
        <w:rPr>
          <w:sz w:val="28"/>
          <w:szCs w:val="28"/>
        </w:rPr>
        <w:t xml:space="preserve">, в размерах и сроки, которые предусмотрены частями 1,3 статьи 1 настоящего решения. </w:t>
      </w:r>
    </w:p>
    <w:p w:rsidR="00B821F9" w:rsidRPr="00B821F9" w:rsidRDefault="00AB72E8" w:rsidP="00B821F9">
      <w:pPr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>Статья 4</w:t>
      </w:r>
    </w:p>
    <w:p w:rsidR="00B821F9" w:rsidRPr="00B821F9" w:rsidRDefault="00AB72E8" w:rsidP="00B821F9">
      <w:pPr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 xml:space="preserve"> Внести следующие изменения: </w:t>
      </w:r>
    </w:p>
    <w:p w:rsidR="00B821F9" w:rsidRPr="00B821F9" w:rsidRDefault="00AB72E8" w:rsidP="00B821F9">
      <w:pPr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 xml:space="preserve">а) дополнить частью 2 следующего содержания: </w:t>
      </w:r>
    </w:p>
    <w:p w:rsidR="00B22682" w:rsidRPr="00B821F9" w:rsidRDefault="00AB72E8" w:rsidP="00B821F9">
      <w:pPr>
        <w:rPr>
          <w:rFonts w:ascii="Times New Roman" w:hAnsi="Times New Roman" w:cs="Times New Roman"/>
          <w:sz w:val="28"/>
          <w:szCs w:val="28"/>
        </w:rPr>
      </w:pPr>
      <w:r w:rsidRPr="00B821F9">
        <w:rPr>
          <w:rFonts w:ascii="Times New Roman" w:hAnsi="Times New Roman" w:cs="Times New Roman"/>
          <w:sz w:val="28"/>
          <w:szCs w:val="28"/>
        </w:rPr>
        <w:t xml:space="preserve">«2. </w:t>
      </w:r>
      <w:proofErr w:type="gramStart"/>
      <w:r w:rsidRPr="00B821F9">
        <w:rPr>
          <w:rFonts w:ascii="Times New Roman" w:hAnsi="Times New Roman" w:cs="Times New Roman"/>
          <w:sz w:val="28"/>
          <w:szCs w:val="28"/>
        </w:rPr>
        <w:t>Установить, что минимальный размер пенсии за выслугу лет муниципа</w:t>
      </w:r>
      <w:r w:rsidR="00B821F9" w:rsidRPr="00B821F9">
        <w:rPr>
          <w:rFonts w:ascii="Times New Roman" w:hAnsi="Times New Roman" w:cs="Times New Roman"/>
          <w:sz w:val="28"/>
          <w:szCs w:val="28"/>
        </w:rPr>
        <w:t>льным служащим в Администрации сельского поселения «Усть-Наринзорское»</w:t>
      </w:r>
      <w:r w:rsidRPr="00B821F9">
        <w:rPr>
          <w:rFonts w:ascii="Times New Roman" w:hAnsi="Times New Roman" w:cs="Times New Roman"/>
          <w:sz w:val="28"/>
          <w:szCs w:val="28"/>
        </w:rPr>
        <w:t>, не может быть меньше минимального размера пенсии за выслугу лет, исчисленного в соответствии со статьей 5 Закона Забайкальского края от 27 февраля 2009 года № 145-ЗЗК «О пенсионном обеспечении за выслугу лет государственных гражданских служащих Забайкальского края» до вступления в силу Закона Забайкальского края «О дальнейшем</w:t>
      </w:r>
      <w:proofErr w:type="gramEnd"/>
      <w:r w:rsidRPr="00B821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21F9">
        <w:rPr>
          <w:rFonts w:ascii="Times New Roman" w:hAnsi="Times New Roman" w:cs="Times New Roman"/>
          <w:sz w:val="28"/>
          <w:szCs w:val="28"/>
        </w:rPr>
        <w:t>обеспечении</w:t>
      </w:r>
      <w:proofErr w:type="gramEnd"/>
      <w:r w:rsidRPr="00B821F9">
        <w:rPr>
          <w:rFonts w:ascii="Times New Roman" w:hAnsi="Times New Roman" w:cs="Times New Roman"/>
          <w:sz w:val="28"/>
          <w:szCs w:val="28"/>
        </w:rPr>
        <w:t xml:space="preserve"> роста заработной платы в Забайкальском крае и о внесении изменений в отдельные законы Забайкальского края» от 25 октября 2023 года № 2239-33K».</w:t>
      </w:r>
    </w:p>
    <w:p w:rsidR="004A7436" w:rsidRDefault="004A7436" w:rsidP="004A74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A743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официального опубликования (обнародования) и распространяется на правоотношениях, возникшие с 01 июня 2024 года.</w:t>
      </w:r>
    </w:p>
    <w:p w:rsidR="001A1FCE" w:rsidRPr="004A7436" w:rsidRDefault="004A7436" w:rsidP="004A74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436">
        <w:rPr>
          <w:rFonts w:ascii="Times New Roman" w:hAnsi="Times New Roman" w:cs="Times New Roman"/>
          <w:sz w:val="28"/>
          <w:szCs w:val="28"/>
        </w:rPr>
        <w:t xml:space="preserve"> 3.Настоящее постановление опубликоват</w:t>
      </w:r>
      <w:proofErr w:type="gramStart"/>
      <w:r w:rsidRPr="004A7436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4A7436">
        <w:rPr>
          <w:rFonts w:ascii="Times New Roman" w:hAnsi="Times New Roman" w:cs="Times New Roman"/>
          <w:sz w:val="28"/>
          <w:szCs w:val="28"/>
        </w:rPr>
        <w:t>обнародовать) в порядке, предусмот</w:t>
      </w:r>
      <w:r>
        <w:rPr>
          <w:rFonts w:ascii="Times New Roman" w:hAnsi="Times New Roman" w:cs="Times New Roman"/>
          <w:sz w:val="28"/>
          <w:szCs w:val="28"/>
        </w:rPr>
        <w:t>ренного Уставом сельского поселения «Усть-Наринзорское</w:t>
      </w:r>
      <w:r w:rsidRPr="004A7436">
        <w:rPr>
          <w:rFonts w:ascii="Times New Roman" w:hAnsi="Times New Roman" w:cs="Times New Roman"/>
          <w:sz w:val="28"/>
          <w:szCs w:val="28"/>
        </w:rPr>
        <w:t>». 4.Контроль за исполнением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1A1FCE" w:rsidRPr="004A7436" w:rsidRDefault="001A1FCE" w:rsidP="005E30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42566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566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Pr="00B821F9" w:rsidRDefault="004135F2" w:rsidP="00A8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5F2" w:rsidRDefault="004135F2" w:rsidP="0088605F">
      <w:pPr>
        <w:pStyle w:val="ConsPlusNormal"/>
        <w:widowControl/>
        <w:ind w:left="18"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135F2" w:rsidSect="00526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A04D3"/>
    <w:multiLevelType w:val="hybridMultilevel"/>
    <w:tmpl w:val="AB5A41E6"/>
    <w:lvl w:ilvl="0" w:tplc="EA685CB2">
      <w:start w:val="1"/>
      <w:numFmt w:val="decimal"/>
      <w:suff w:val="space"/>
      <w:lvlText w:val="%1."/>
      <w:lvlJc w:val="left"/>
      <w:pPr>
        <w:ind w:left="1395" w:hanging="855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4647BA5"/>
    <w:multiLevelType w:val="hybridMultilevel"/>
    <w:tmpl w:val="B4F24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788"/>
    <w:rsid w:val="00056668"/>
    <w:rsid w:val="0007776D"/>
    <w:rsid w:val="00081115"/>
    <w:rsid w:val="00086858"/>
    <w:rsid w:val="000F2DDF"/>
    <w:rsid w:val="00116CD7"/>
    <w:rsid w:val="00131C2F"/>
    <w:rsid w:val="0013544D"/>
    <w:rsid w:val="001A13F2"/>
    <w:rsid w:val="001A1FCE"/>
    <w:rsid w:val="001D6D87"/>
    <w:rsid w:val="00240DE5"/>
    <w:rsid w:val="003131B5"/>
    <w:rsid w:val="00330592"/>
    <w:rsid w:val="0036792A"/>
    <w:rsid w:val="004128CB"/>
    <w:rsid w:val="004135F2"/>
    <w:rsid w:val="00442566"/>
    <w:rsid w:val="004A7436"/>
    <w:rsid w:val="00526131"/>
    <w:rsid w:val="005E201D"/>
    <w:rsid w:val="005E302A"/>
    <w:rsid w:val="005E502D"/>
    <w:rsid w:val="0060041F"/>
    <w:rsid w:val="00617EE0"/>
    <w:rsid w:val="006355F8"/>
    <w:rsid w:val="00692230"/>
    <w:rsid w:val="006965F6"/>
    <w:rsid w:val="006F1747"/>
    <w:rsid w:val="007B6B08"/>
    <w:rsid w:val="00822C5F"/>
    <w:rsid w:val="00855EF5"/>
    <w:rsid w:val="00875788"/>
    <w:rsid w:val="0088605F"/>
    <w:rsid w:val="00895773"/>
    <w:rsid w:val="008D1A58"/>
    <w:rsid w:val="00991EEB"/>
    <w:rsid w:val="009A303F"/>
    <w:rsid w:val="00A33246"/>
    <w:rsid w:val="00A87B5A"/>
    <w:rsid w:val="00AB72E8"/>
    <w:rsid w:val="00AC7B5E"/>
    <w:rsid w:val="00AF191A"/>
    <w:rsid w:val="00B10B7B"/>
    <w:rsid w:val="00B123E8"/>
    <w:rsid w:val="00B15F6E"/>
    <w:rsid w:val="00B22682"/>
    <w:rsid w:val="00B821F9"/>
    <w:rsid w:val="00B85FE3"/>
    <w:rsid w:val="00BB13C9"/>
    <w:rsid w:val="00BC27BC"/>
    <w:rsid w:val="00BE1F2F"/>
    <w:rsid w:val="00C83134"/>
    <w:rsid w:val="00CD696D"/>
    <w:rsid w:val="00E5707F"/>
    <w:rsid w:val="00ED1F49"/>
    <w:rsid w:val="00ED47BA"/>
    <w:rsid w:val="00EE0738"/>
    <w:rsid w:val="00F578C9"/>
    <w:rsid w:val="00FA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  <w:style w:type="paragraph" w:styleId="a4">
    <w:name w:val="No Spacing"/>
    <w:uiPriority w:val="1"/>
    <w:qFormat/>
    <w:rsid w:val="00B15F6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15F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F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B1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40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0D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  <w:style w:type="paragraph" w:styleId="a4">
    <w:name w:val="No Spacing"/>
    <w:uiPriority w:val="1"/>
    <w:qFormat/>
    <w:rsid w:val="00B15F6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15F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15F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B1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40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0D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Новолодский Станислав Евгеньевич</dc:creator>
  <cp:keywords/>
  <dc:description/>
  <cp:lastModifiedBy>Леново</cp:lastModifiedBy>
  <cp:revision>50</cp:revision>
  <cp:lastPrinted>2024-07-07T23:54:00Z</cp:lastPrinted>
  <dcterms:created xsi:type="dcterms:W3CDTF">2022-12-19T05:10:00Z</dcterms:created>
  <dcterms:modified xsi:type="dcterms:W3CDTF">2024-08-01T06:36:00Z</dcterms:modified>
</cp:coreProperties>
</file>