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0F4" w:rsidRDefault="00A5530F" w:rsidP="00A5530F">
      <w:pPr>
        <w:jc w:val="center"/>
        <w:rPr>
          <w:b/>
          <w:sz w:val="28"/>
          <w:szCs w:val="28"/>
        </w:rPr>
      </w:pPr>
      <w:r w:rsidRPr="00C10AFB">
        <w:rPr>
          <w:b/>
          <w:sz w:val="28"/>
          <w:szCs w:val="28"/>
        </w:rPr>
        <w:t>АДМИНИСТРАЦИЯ</w:t>
      </w:r>
      <w:r w:rsidR="000070F4">
        <w:rPr>
          <w:b/>
          <w:sz w:val="28"/>
          <w:szCs w:val="28"/>
        </w:rPr>
        <w:t xml:space="preserve"> СЕЛЬСКОГО ПОСЕЛЕНИЯ </w:t>
      </w:r>
    </w:p>
    <w:p w:rsidR="00A5530F" w:rsidRPr="00C10AFB" w:rsidRDefault="000070F4" w:rsidP="000530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«УСТЬ-НАРИНЗОРСКОЕ</w:t>
      </w:r>
      <w:r w:rsidR="00A5530F" w:rsidRPr="00C10AFB">
        <w:rPr>
          <w:b/>
          <w:sz w:val="28"/>
          <w:szCs w:val="28"/>
        </w:rPr>
        <w:t>»</w:t>
      </w:r>
    </w:p>
    <w:p w:rsidR="00A5530F" w:rsidRPr="00C10AFB" w:rsidRDefault="00A5530F" w:rsidP="00A5530F">
      <w:pPr>
        <w:jc w:val="center"/>
        <w:rPr>
          <w:sz w:val="28"/>
          <w:szCs w:val="28"/>
        </w:rPr>
      </w:pPr>
      <w:proofErr w:type="gramStart"/>
      <w:r w:rsidRPr="00C10AFB">
        <w:rPr>
          <w:b/>
          <w:sz w:val="28"/>
          <w:szCs w:val="28"/>
        </w:rPr>
        <w:t>П</w:t>
      </w:r>
      <w:proofErr w:type="gramEnd"/>
      <w:r w:rsidRPr="00C10AFB">
        <w:rPr>
          <w:b/>
          <w:sz w:val="28"/>
          <w:szCs w:val="28"/>
        </w:rPr>
        <w:t xml:space="preserve"> О С Т А Н О В Л Е Н И Е</w:t>
      </w:r>
    </w:p>
    <w:p w:rsidR="00A5530F" w:rsidRPr="00C10AFB" w:rsidRDefault="00A5530F" w:rsidP="00A5530F">
      <w:pPr>
        <w:jc w:val="center"/>
        <w:rPr>
          <w:sz w:val="28"/>
          <w:szCs w:val="28"/>
        </w:rPr>
      </w:pPr>
    </w:p>
    <w:p w:rsidR="00A5530F" w:rsidRPr="00C10AFB" w:rsidRDefault="00281778" w:rsidP="00A5530F">
      <w:pPr>
        <w:tabs>
          <w:tab w:val="left" w:pos="671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301E">
        <w:rPr>
          <w:sz w:val="28"/>
          <w:szCs w:val="28"/>
        </w:rPr>
        <w:t>01</w:t>
      </w:r>
      <w:r w:rsidR="004A2DF2">
        <w:rPr>
          <w:sz w:val="28"/>
          <w:szCs w:val="28"/>
        </w:rPr>
        <w:t xml:space="preserve"> сентября</w:t>
      </w:r>
      <w:r w:rsidR="00C10AFB">
        <w:rPr>
          <w:sz w:val="28"/>
          <w:szCs w:val="28"/>
        </w:rPr>
        <w:t xml:space="preserve"> 2023</w:t>
      </w:r>
      <w:r w:rsidR="00A5530F" w:rsidRPr="00C10AFB">
        <w:rPr>
          <w:sz w:val="28"/>
          <w:szCs w:val="28"/>
        </w:rPr>
        <w:t xml:space="preserve"> года</w:t>
      </w:r>
      <w:r w:rsidR="00A07508">
        <w:rPr>
          <w:sz w:val="28"/>
          <w:szCs w:val="28"/>
        </w:rPr>
        <w:t xml:space="preserve">                                                       </w:t>
      </w:r>
      <w:r w:rsidR="0005301E">
        <w:rPr>
          <w:sz w:val="28"/>
          <w:szCs w:val="28"/>
        </w:rPr>
        <w:t xml:space="preserve">        </w:t>
      </w:r>
      <w:r w:rsidR="00A5530F" w:rsidRPr="00C10AFB">
        <w:rPr>
          <w:sz w:val="28"/>
          <w:szCs w:val="28"/>
        </w:rPr>
        <w:t xml:space="preserve">№ </w:t>
      </w:r>
      <w:r w:rsidR="0005301E">
        <w:rPr>
          <w:sz w:val="28"/>
          <w:szCs w:val="28"/>
        </w:rPr>
        <w:t>18</w:t>
      </w:r>
    </w:p>
    <w:p w:rsidR="00A5530F" w:rsidRPr="00C10AFB" w:rsidRDefault="00A5530F" w:rsidP="00A5530F">
      <w:pPr>
        <w:keepNext/>
        <w:spacing w:line="240" w:lineRule="atLeast"/>
        <w:jc w:val="center"/>
        <w:rPr>
          <w:b/>
          <w:sz w:val="28"/>
          <w:szCs w:val="28"/>
        </w:rPr>
      </w:pPr>
    </w:p>
    <w:p w:rsidR="00A5530F" w:rsidRPr="00C10AFB" w:rsidRDefault="004A2DF2" w:rsidP="00A5530F">
      <w:pPr>
        <w:keepNext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село Усть-Наринзор</w:t>
      </w:r>
    </w:p>
    <w:p w:rsidR="00A5530F" w:rsidRPr="00C10AFB" w:rsidRDefault="00A5530F" w:rsidP="00A5530F">
      <w:pPr>
        <w:keepNext/>
        <w:spacing w:line="240" w:lineRule="atLeast"/>
        <w:ind w:right="5385"/>
        <w:jc w:val="center"/>
        <w:rPr>
          <w:sz w:val="28"/>
          <w:szCs w:val="28"/>
        </w:rPr>
      </w:pPr>
    </w:p>
    <w:p w:rsidR="003B5BB1" w:rsidRDefault="00C10AFB" w:rsidP="00C10AFB">
      <w:pPr>
        <w:ind w:right="-50" w:firstLine="709"/>
        <w:jc w:val="center"/>
        <w:rPr>
          <w:b/>
          <w:sz w:val="28"/>
          <w:szCs w:val="28"/>
        </w:rPr>
      </w:pPr>
      <w:r w:rsidRPr="00C10AFB">
        <w:rPr>
          <w:b/>
          <w:sz w:val="28"/>
          <w:szCs w:val="28"/>
        </w:rPr>
        <w:t>Об утверждении регламента реализации полномочий</w:t>
      </w:r>
      <w:r w:rsidR="00373A17">
        <w:rPr>
          <w:b/>
          <w:sz w:val="28"/>
          <w:szCs w:val="28"/>
        </w:rPr>
        <w:t xml:space="preserve">                 </w:t>
      </w:r>
      <w:r w:rsidRPr="00C10AFB">
        <w:rPr>
          <w:b/>
          <w:sz w:val="28"/>
          <w:szCs w:val="28"/>
        </w:rPr>
        <w:t xml:space="preserve"> </w:t>
      </w:r>
    </w:p>
    <w:p w:rsidR="00C10AFB" w:rsidRPr="00C10AFB" w:rsidRDefault="00C10AFB" w:rsidP="00C10AFB">
      <w:pPr>
        <w:ind w:right="-50" w:firstLine="709"/>
        <w:jc w:val="center"/>
        <w:rPr>
          <w:b/>
          <w:sz w:val="28"/>
          <w:szCs w:val="28"/>
        </w:rPr>
      </w:pPr>
      <w:r w:rsidRPr="00C10AFB">
        <w:rPr>
          <w:b/>
          <w:sz w:val="28"/>
          <w:szCs w:val="28"/>
        </w:rPr>
        <w:t xml:space="preserve">администратора доходов бюджета по взысканию дебиторской </w:t>
      </w:r>
      <w:r w:rsidR="00373A17">
        <w:rPr>
          <w:b/>
          <w:sz w:val="28"/>
          <w:szCs w:val="28"/>
        </w:rPr>
        <w:t xml:space="preserve">            </w:t>
      </w:r>
      <w:r w:rsidRPr="00C10AFB">
        <w:rPr>
          <w:b/>
          <w:sz w:val="28"/>
          <w:szCs w:val="28"/>
        </w:rPr>
        <w:t>задолженности по пла</w:t>
      </w:r>
      <w:r>
        <w:rPr>
          <w:b/>
          <w:sz w:val="28"/>
          <w:szCs w:val="28"/>
        </w:rPr>
        <w:t>тежам в бюджет, пеням и штрафам</w:t>
      </w:r>
    </w:p>
    <w:p w:rsidR="00A5530F" w:rsidRPr="00C10AFB" w:rsidRDefault="00A5530F" w:rsidP="00A5530F">
      <w:pPr>
        <w:jc w:val="both"/>
        <w:rPr>
          <w:sz w:val="28"/>
          <w:szCs w:val="28"/>
        </w:rPr>
      </w:pPr>
    </w:p>
    <w:p w:rsidR="00C10AFB" w:rsidRPr="00E27AEF" w:rsidRDefault="00C10AFB" w:rsidP="00E27AEF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E85D89">
        <w:rPr>
          <w:sz w:val="28"/>
          <w:szCs w:val="28"/>
        </w:rPr>
        <w:t xml:space="preserve">В соответствии со </w:t>
      </w:r>
      <w:hyperlink r:id="rId8">
        <w:r w:rsidRPr="00E85D89">
          <w:rPr>
            <w:color w:val="0000FF"/>
            <w:sz w:val="28"/>
            <w:szCs w:val="28"/>
          </w:rPr>
          <w:t>статьей 160.1</w:t>
        </w:r>
      </w:hyperlink>
      <w:r w:rsidRPr="00E85D89">
        <w:rPr>
          <w:sz w:val="28"/>
          <w:szCs w:val="28"/>
        </w:rPr>
        <w:t xml:space="preserve"> Бюджетного кодекса Российской Ф</w:t>
      </w:r>
      <w:r w:rsidRPr="00E85D89">
        <w:rPr>
          <w:sz w:val="28"/>
          <w:szCs w:val="28"/>
        </w:rPr>
        <w:t>е</w:t>
      </w:r>
      <w:r w:rsidRPr="00E85D89">
        <w:rPr>
          <w:sz w:val="28"/>
          <w:szCs w:val="28"/>
        </w:rPr>
        <w:t xml:space="preserve">дерации </w:t>
      </w:r>
      <w:r>
        <w:rPr>
          <w:sz w:val="28"/>
          <w:szCs w:val="28"/>
        </w:rPr>
        <w:t>от 31.07.1998 №145-ФЗ, приказом  Министерства финансов РФ от 18.11.2022 №172н «Об утверждении общих требований к регламенту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лизации полномочий администратора доходов бюджета по взысканию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биторской задолженности по платежам в бюджет, пеням и штрафам</w:t>
      </w:r>
      <w:r w:rsidRPr="00E27AEF">
        <w:rPr>
          <w:sz w:val="28"/>
          <w:szCs w:val="28"/>
        </w:rPr>
        <w:t>,</w:t>
      </w:r>
      <w:r w:rsidR="00E27AEF" w:rsidRPr="00E27AEF">
        <w:rPr>
          <w:sz w:val="28"/>
          <w:szCs w:val="28"/>
        </w:rPr>
        <w:t xml:space="preserve"> рук</w:t>
      </w:r>
      <w:r w:rsidR="00E27AEF" w:rsidRPr="00E27AEF">
        <w:rPr>
          <w:sz w:val="28"/>
          <w:szCs w:val="28"/>
        </w:rPr>
        <w:t>о</w:t>
      </w:r>
      <w:r w:rsidR="00E27AEF" w:rsidRPr="00E27AEF">
        <w:rPr>
          <w:sz w:val="28"/>
          <w:szCs w:val="28"/>
        </w:rPr>
        <w:t>водствуясь Уставом</w:t>
      </w:r>
      <w:r w:rsidR="004A2DF2">
        <w:rPr>
          <w:sz w:val="28"/>
          <w:szCs w:val="28"/>
        </w:rPr>
        <w:t xml:space="preserve"> сельского поселения «Усть-Наринзорское</w:t>
      </w:r>
      <w:r w:rsidR="00E27AEF" w:rsidRPr="00E27AEF">
        <w:rPr>
          <w:sz w:val="28"/>
          <w:szCs w:val="28"/>
        </w:rPr>
        <w:t>», Полож</w:t>
      </w:r>
      <w:r w:rsidR="00E27AEF" w:rsidRPr="00E27AEF">
        <w:rPr>
          <w:sz w:val="28"/>
          <w:szCs w:val="28"/>
        </w:rPr>
        <w:t>е</w:t>
      </w:r>
      <w:r w:rsidR="00E27AEF" w:rsidRPr="00E27AEF">
        <w:rPr>
          <w:sz w:val="28"/>
          <w:szCs w:val="28"/>
        </w:rPr>
        <w:t xml:space="preserve">нием о бюджетном процессе </w:t>
      </w:r>
      <w:r w:rsidR="004A2DF2">
        <w:rPr>
          <w:sz w:val="28"/>
          <w:szCs w:val="28"/>
        </w:rPr>
        <w:t>в сельском поселении «Усть-Наринзорское</w:t>
      </w:r>
      <w:r w:rsidR="00E27AEF" w:rsidRPr="00E27AEF">
        <w:rPr>
          <w:sz w:val="28"/>
          <w:szCs w:val="28"/>
        </w:rPr>
        <w:t>», утвержденным решением Совета</w:t>
      </w:r>
      <w:r w:rsidR="00281778">
        <w:rPr>
          <w:sz w:val="28"/>
          <w:szCs w:val="28"/>
        </w:rPr>
        <w:t xml:space="preserve"> сельского поселения «</w:t>
      </w:r>
      <w:r w:rsidR="00281778">
        <w:rPr>
          <w:color w:val="000000"/>
          <w:sz w:val="28"/>
          <w:szCs w:val="28"/>
          <w:u w:val="single"/>
        </w:rPr>
        <w:t>Усть-Наринзорское</w:t>
      </w:r>
      <w:proofErr w:type="gramEnd"/>
      <w:r w:rsidR="00281778">
        <w:rPr>
          <w:sz w:val="28"/>
          <w:szCs w:val="28"/>
        </w:rPr>
        <w:t>» № 108 от 11</w:t>
      </w:r>
      <w:r w:rsidR="00E27AEF" w:rsidRPr="00E27AEF">
        <w:rPr>
          <w:sz w:val="28"/>
          <w:szCs w:val="28"/>
        </w:rPr>
        <w:t>.03.2015 года</w:t>
      </w:r>
      <w:r w:rsidR="00E27AEF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«</w:t>
      </w:r>
      <w:r w:rsidR="00281778">
        <w:rPr>
          <w:color w:val="000000"/>
          <w:sz w:val="28"/>
          <w:szCs w:val="28"/>
          <w:u w:val="single"/>
        </w:rPr>
        <w:t>Усть-Наринзорское</w:t>
      </w:r>
      <w:r w:rsidR="00083F8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85D89">
        <w:rPr>
          <w:b/>
          <w:sz w:val="28"/>
          <w:szCs w:val="28"/>
        </w:rPr>
        <w:t>постановляет:</w:t>
      </w:r>
    </w:p>
    <w:p w:rsidR="00A5530F" w:rsidRPr="00C10AFB" w:rsidRDefault="00A5530F" w:rsidP="00A5530F">
      <w:pPr>
        <w:keepNext/>
        <w:spacing w:line="240" w:lineRule="atLeast"/>
        <w:ind w:firstLine="709"/>
        <w:jc w:val="both"/>
        <w:rPr>
          <w:sz w:val="28"/>
          <w:szCs w:val="28"/>
        </w:rPr>
      </w:pPr>
    </w:p>
    <w:p w:rsidR="00083F8F" w:rsidRDefault="00083F8F" w:rsidP="00083F8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5530F" w:rsidRPr="00C10AFB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прилагаемый регламент </w:t>
      </w:r>
      <w:proofErr w:type="gramStart"/>
      <w:r>
        <w:rPr>
          <w:sz w:val="28"/>
          <w:szCs w:val="28"/>
        </w:rPr>
        <w:t>реализации полномочий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нистратора доходов бюджета</w:t>
      </w:r>
      <w:proofErr w:type="gramEnd"/>
      <w:r>
        <w:rPr>
          <w:sz w:val="28"/>
          <w:szCs w:val="28"/>
        </w:rPr>
        <w:t>.</w:t>
      </w:r>
    </w:p>
    <w:p w:rsidR="00A5530F" w:rsidRPr="00C10AFB" w:rsidRDefault="00083F8F" w:rsidP="00A5530F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A5530F" w:rsidRPr="00C10AFB">
        <w:rPr>
          <w:rFonts w:eastAsia="Calibri"/>
          <w:sz w:val="28"/>
          <w:szCs w:val="28"/>
        </w:rPr>
        <w:t>. Настоящее постановление опубликовать (обнародовать) в порядке, установленном Уставом</w:t>
      </w:r>
      <w:r w:rsidR="004A2DF2">
        <w:rPr>
          <w:rFonts w:eastAsia="Calibri"/>
          <w:sz w:val="28"/>
          <w:szCs w:val="28"/>
        </w:rPr>
        <w:t xml:space="preserve"> сельского поселения «Усть-Наринзорское</w:t>
      </w:r>
      <w:r w:rsidR="00A5530F" w:rsidRPr="00C10AFB">
        <w:rPr>
          <w:rFonts w:eastAsia="Calibri"/>
          <w:sz w:val="28"/>
          <w:szCs w:val="28"/>
        </w:rPr>
        <w:t>».</w:t>
      </w:r>
    </w:p>
    <w:p w:rsidR="00A5530F" w:rsidRPr="00C10AFB" w:rsidRDefault="00083F8F" w:rsidP="00A5530F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3</w:t>
      </w:r>
      <w:r w:rsidR="00A5530F" w:rsidRPr="00C10AFB">
        <w:rPr>
          <w:rFonts w:eastAsia="Calibri"/>
          <w:sz w:val="28"/>
          <w:szCs w:val="28"/>
        </w:rPr>
        <w:t>. Настоящее постановление вступает в силу после официального опубликования (обнародования).</w:t>
      </w:r>
    </w:p>
    <w:p w:rsidR="00A5530F" w:rsidRPr="00C10AFB" w:rsidRDefault="00083F8F" w:rsidP="00A5530F">
      <w:pPr>
        <w:keepNext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A5530F" w:rsidRPr="00C10AF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A5530F" w:rsidRPr="00C10AFB">
        <w:rPr>
          <w:sz w:val="28"/>
          <w:szCs w:val="28"/>
        </w:rPr>
        <w:t>Контроль за</w:t>
      </w:r>
      <w:proofErr w:type="gramEnd"/>
      <w:r w:rsidR="00A5530F" w:rsidRPr="00C10AF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5530F" w:rsidRPr="00C10AFB" w:rsidRDefault="00A5530F" w:rsidP="00A5530F">
      <w:pPr>
        <w:widowControl w:val="0"/>
        <w:autoSpaceDE w:val="0"/>
        <w:autoSpaceDN w:val="0"/>
        <w:adjustRightInd w:val="0"/>
        <w:ind w:left="644"/>
        <w:jc w:val="both"/>
        <w:rPr>
          <w:sz w:val="28"/>
          <w:szCs w:val="28"/>
        </w:rPr>
      </w:pPr>
    </w:p>
    <w:p w:rsidR="00A5530F" w:rsidRPr="00083F8F" w:rsidRDefault="00A5530F" w:rsidP="00521794">
      <w:pPr>
        <w:jc w:val="both"/>
        <w:rPr>
          <w:sz w:val="28"/>
          <w:szCs w:val="28"/>
        </w:rPr>
      </w:pPr>
    </w:p>
    <w:p w:rsidR="00A5530F" w:rsidRPr="00083F8F" w:rsidRDefault="00521794" w:rsidP="00847D14">
      <w:pPr>
        <w:ind w:firstLine="539"/>
        <w:jc w:val="center"/>
        <w:rPr>
          <w:sz w:val="28"/>
          <w:szCs w:val="28"/>
        </w:rPr>
      </w:pPr>
      <w:r w:rsidRPr="00521794">
        <w:rPr>
          <w:sz w:val="28"/>
          <w:szCs w:val="28"/>
        </w:rPr>
        <w:drawing>
          <wp:inline distT="0" distB="0" distL="0" distR="0">
            <wp:extent cx="5759450" cy="153708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53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0F" w:rsidRPr="00083F8F" w:rsidRDefault="00A5530F" w:rsidP="00847D14">
      <w:pPr>
        <w:ind w:firstLine="539"/>
        <w:jc w:val="center"/>
        <w:rPr>
          <w:sz w:val="28"/>
          <w:szCs w:val="28"/>
        </w:rPr>
      </w:pPr>
    </w:p>
    <w:p w:rsidR="00A5530F" w:rsidRPr="00083F8F" w:rsidRDefault="00A5530F" w:rsidP="00847D14">
      <w:pPr>
        <w:ind w:firstLine="539"/>
        <w:jc w:val="center"/>
        <w:rPr>
          <w:sz w:val="28"/>
          <w:szCs w:val="28"/>
        </w:rPr>
      </w:pPr>
    </w:p>
    <w:p w:rsidR="00A5530F" w:rsidRPr="00083F8F" w:rsidRDefault="00A5530F" w:rsidP="00847D14">
      <w:pPr>
        <w:ind w:firstLine="539"/>
        <w:jc w:val="center"/>
        <w:rPr>
          <w:sz w:val="28"/>
          <w:szCs w:val="28"/>
        </w:rPr>
      </w:pPr>
    </w:p>
    <w:p w:rsidR="00A5530F" w:rsidRPr="00083F8F" w:rsidRDefault="00A5530F" w:rsidP="00847D14">
      <w:pPr>
        <w:ind w:firstLine="539"/>
        <w:jc w:val="center"/>
        <w:rPr>
          <w:sz w:val="28"/>
          <w:szCs w:val="28"/>
        </w:rPr>
      </w:pPr>
    </w:p>
    <w:p w:rsidR="00083F8F" w:rsidRDefault="00083F8F" w:rsidP="00E27AEF">
      <w:pPr>
        <w:rPr>
          <w:sz w:val="28"/>
          <w:szCs w:val="28"/>
        </w:rPr>
      </w:pPr>
    </w:p>
    <w:p w:rsidR="00083F8F" w:rsidRDefault="00083F8F" w:rsidP="000F2B71">
      <w:pPr>
        <w:ind w:firstLine="540"/>
        <w:jc w:val="right"/>
        <w:rPr>
          <w:sz w:val="28"/>
          <w:szCs w:val="28"/>
        </w:rPr>
      </w:pPr>
    </w:p>
    <w:p w:rsidR="00083F8F" w:rsidRDefault="00083F8F" w:rsidP="000F2B71">
      <w:pPr>
        <w:ind w:firstLine="540"/>
        <w:jc w:val="right"/>
        <w:rPr>
          <w:sz w:val="28"/>
          <w:szCs w:val="28"/>
        </w:rPr>
      </w:pPr>
    </w:p>
    <w:p w:rsidR="00083F8F" w:rsidRDefault="00083F8F" w:rsidP="000F2B71">
      <w:pPr>
        <w:ind w:firstLine="540"/>
        <w:jc w:val="right"/>
        <w:rPr>
          <w:sz w:val="28"/>
          <w:szCs w:val="28"/>
        </w:rPr>
      </w:pPr>
    </w:p>
    <w:p w:rsidR="004F49C4" w:rsidRDefault="004F49C4" w:rsidP="004F49C4">
      <w:pPr>
        <w:spacing w:before="240" w:line="276" w:lineRule="auto"/>
        <w:rPr>
          <w:b/>
          <w:bCs/>
          <w:color w:val="000000"/>
          <w:sz w:val="28"/>
          <w:szCs w:val="28"/>
        </w:rPr>
        <w:sectPr w:rsidR="004F49C4" w:rsidSect="004F49C4">
          <w:pgSz w:w="11906" w:h="16838"/>
          <w:pgMar w:top="851" w:right="851" w:bottom="1134" w:left="1985" w:header="709" w:footer="709" w:gutter="0"/>
          <w:cols w:space="708"/>
          <w:docGrid w:linePitch="360"/>
        </w:sectPr>
      </w:pPr>
    </w:p>
    <w:p w:rsidR="004F49C4" w:rsidRPr="00E6569A" w:rsidRDefault="004F49C4" w:rsidP="004F49C4">
      <w:pPr>
        <w:ind w:hanging="900"/>
        <w:jc w:val="right"/>
        <w:rPr>
          <w:sz w:val="27"/>
          <w:szCs w:val="27"/>
        </w:rPr>
      </w:pPr>
      <w:r w:rsidRPr="00E6569A">
        <w:rPr>
          <w:sz w:val="27"/>
          <w:szCs w:val="27"/>
        </w:rPr>
        <w:lastRenderedPageBreak/>
        <w:t>УТВЕРЖДЕН</w:t>
      </w:r>
    </w:p>
    <w:p w:rsidR="004F49C4" w:rsidRPr="00E6569A" w:rsidRDefault="004F49C4" w:rsidP="004F49C4">
      <w:pPr>
        <w:ind w:hanging="900"/>
        <w:jc w:val="right"/>
        <w:rPr>
          <w:sz w:val="27"/>
          <w:szCs w:val="27"/>
        </w:rPr>
      </w:pPr>
      <w:r>
        <w:rPr>
          <w:sz w:val="27"/>
          <w:szCs w:val="27"/>
        </w:rPr>
        <w:t>постановлением а</w:t>
      </w:r>
      <w:r w:rsidRPr="00E6569A">
        <w:rPr>
          <w:sz w:val="27"/>
          <w:szCs w:val="27"/>
        </w:rPr>
        <w:t>дминистрации</w:t>
      </w:r>
    </w:p>
    <w:p w:rsidR="004F49C4" w:rsidRPr="00E6569A" w:rsidRDefault="004F49C4" w:rsidP="004F49C4">
      <w:pPr>
        <w:ind w:hanging="900"/>
        <w:jc w:val="right"/>
        <w:rPr>
          <w:sz w:val="27"/>
          <w:szCs w:val="27"/>
        </w:rPr>
      </w:pPr>
      <w:r>
        <w:rPr>
          <w:sz w:val="27"/>
          <w:szCs w:val="27"/>
        </w:rPr>
        <w:t>сельского поселения</w:t>
      </w:r>
    </w:p>
    <w:p w:rsidR="004F49C4" w:rsidRPr="00E6569A" w:rsidRDefault="004A2DF2" w:rsidP="004F49C4">
      <w:pPr>
        <w:ind w:hanging="900"/>
        <w:jc w:val="right"/>
        <w:rPr>
          <w:sz w:val="27"/>
          <w:szCs w:val="27"/>
        </w:rPr>
      </w:pPr>
      <w:r>
        <w:rPr>
          <w:sz w:val="27"/>
          <w:szCs w:val="27"/>
        </w:rPr>
        <w:t>«Усть-Наринзорское</w:t>
      </w:r>
      <w:r w:rsidR="004F49C4" w:rsidRPr="00E6569A">
        <w:rPr>
          <w:sz w:val="27"/>
          <w:szCs w:val="27"/>
        </w:rPr>
        <w:t>»</w:t>
      </w:r>
    </w:p>
    <w:p w:rsidR="004F49C4" w:rsidRPr="004F49C4" w:rsidRDefault="004A2DF2" w:rsidP="004F49C4">
      <w:pPr>
        <w:ind w:hanging="900"/>
        <w:jc w:val="right"/>
        <w:rPr>
          <w:sz w:val="27"/>
          <w:szCs w:val="27"/>
        </w:rPr>
      </w:pPr>
      <w:r>
        <w:rPr>
          <w:sz w:val="27"/>
          <w:szCs w:val="27"/>
        </w:rPr>
        <w:t>№  18</w:t>
      </w:r>
      <w:r w:rsidR="00E27AEF">
        <w:rPr>
          <w:sz w:val="27"/>
          <w:szCs w:val="27"/>
        </w:rPr>
        <w:t xml:space="preserve"> </w:t>
      </w:r>
      <w:r w:rsidR="004F49C4">
        <w:rPr>
          <w:sz w:val="27"/>
          <w:szCs w:val="27"/>
        </w:rPr>
        <w:t>от</w:t>
      </w:r>
      <w:r>
        <w:rPr>
          <w:sz w:val="27"/>
          <w:szCs w:val="27"/>
        </w:rPr>
        <w:t xml:space="preserve"> 01 сентября</w:t>
      </w:r>
      <w:r w:rsidR="004F49C4">
        <w:rPr>
          <w:sz w:val="27"/>
          <w:szCs w:val="27"/>
        </w:rPr>
        <w:t xml:space="preserve"> </w:t>
      </w:r>
      <w:r w:rsidR="004F49C4" w:rsidRPr="00E6569A">
        <w:rPr>
          <w:sz w:val="27"/>
          <w:szCs w:val="27"/>
        </w:rPr>
        <w:t>2023 года</w:t>
      </w:r>
    </w:p>
    <w:p w:rsidR="004F49C4" w:rsidRDefault="004F49C4" w:rsidP="00203D77">
      <w:pPr>
        <w:spacing w:before="240" w:line="276" w:lineRule="auto"/>
        <w:jc w:val="center"/>
        <w:rPr>
          <w:b/>
          <w:bCs/>
          <w:color w:val="000000"/>
          <w:sz w:val="28"/>
          <w:szCs w:val="28"/>
        </w:rPr>
      </w:pPr>
    </w:p>
    <w:p w:rsidR="008757F1" w:rsidRDefault="008757F1" w:rsidP="004F49C4">
      <w:pPr>
        <w:jc w:val="center"/>
        <w:rPr>
          <w:b/>
          <w:bCs/>
          <w:color w:val="000000"/>
          <w:sz w:val="28"/>
          <w:szCs w:val="28"/>
        </w:rPr>
      </w:pPr>
    </w:p>
    <w:p w:rsidR="008757F1" w:rsidRDefault="008757F1" w:rsidP="004F49C4">
      <w:pPr>
        <w:jc w:val="center"/>
        <w:rPr>
          <w:b/>
          <w:bCs/>
          <w:color w:val="000000"/>
          <w:sz w:val="28"/>
          <w:szCs w:val="28"/>
        </w:rPr>
      </w:pPr>
    </w:p>
    <w:p w:rsidR="004F49C4" w:rsidRDefault="000263C1" w:rsidP="004F49C4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proofErr w:type="gramStart"/>
      <w:r w:rsidRPr="00C579EE">
        <w:rPr>
          <w:color w:val="000000"/>
          <w:sz w:val="28"/>
          <w:szCs w:val="28"/>
        </w:rPr>
        <w:t>реализации полномочий администратора доходов бюджета</w:t>
      </w:r>
      <w:proofErr w:type="gramEnd"/>
      <w:r w:rsidRPr="00C579EE">
        <w:rPr>
          <w:color w:val="000000"/>
          <w:sz w:val="28"/>
          <w:szCs w:val="28"/>
        </w:rPr>
        <w:t xml:space="preserve"> по взысканию дебиторской задолженности </w:t>
      </w:r>
    </w:p>
    <w:p w:rsidR="000263C1" w:rsidRDefault="000263C1" w:rsidP="004F49C4">
      <w:pPr>
        <w:jc w:val="center"/>
        <w:rPr>
          <w:color w:val="000000"/>
          <w:sz w:val="28"/>
          <w:szCs w:val="28"/>
        </w:rPr>
      </w:pPr>
      <w:r w:rsidRPr="00C579EE">
        <w:rPr>
          <w:color w:val="000000"/>
          <w:sz w:val="28"/>
          <w:szCs w:val="28"/>
        </w:rPr>
        <w:t xml:space="preserve">по платежам в бюджет, пеням и штрафам </w:t>
      </w:r>
    </w:p>
    <w:p w:rsidR="00DE7E90" w:rsidRDefault="00DE7E90" w:rsidP="00DE7E90">
      <w:pPr>
        <w:spacing w:before="240"/>
        <w:jc w:val="center"/>
        <w:rPr>
          <w:color w:val="000000"/>
          <w:sz w:val="28"/>
          <w:szCs w:val="28"/>
          <w:u w:val="single"/>
        </w:rPr>
      </w:pPr>
      <w:r w:rsidRPr="00DE7E90">
        <w:rPr>
          <w:color w:val="000000"/>
          <w:sz w:val="28"/>
          <w:szCs w:val="28"/>
          <w:u w:val="single"/>
        </w:rPr>
        <w:t>Администрация</w:t>
      </w:r>
      <w:r w:rsidR="004A2DF2">
        <w:rPr>
          <w:color w:val="000000"/>
          <w:sz w:val="28"/>
          <w:szCs w:val="28"/>
          <w:u w:val="single"/>
        </w:rPr>
        <w:t xml:space="preserve"> сельского поселения «Усть-Наринзорское</w:t>
      </w:r>
      <w:r w:rsidRPr="00DE7E90">
        <w:rPr>
          <w:color w:val="000000"/>
          <w:sz w:val="28"/>
          <w:szCs w:val="28"/>
          <w:u w:val="single"/>
        </w:rPr>
        <w:t>»</w:t>
      </w:r>
    </w:p>
    <w:p w:rsidR="00DE7E90" w:rsidRPr="00DE7E90" w:rsidRDefault="00DE7E90" w:rsidP="00DE7E90">
      <w:pPr>
        <w:jc w:val="center"/>
        <w:rPr>
          <w:color w:val="000000"/>
        </w:rPr>
      </w:pPr>
      <w:r w:rsidRPr="00DE7E90">
        <w:rPr>
          <w:color w:val="000000"/>
        </w:rPr>
        <w:t>администратор доходов бюджета</w:t>
      </w:r>
    </w:p>
    <w:p w:rsidR="000263C1" w:rsidRPr="00302CFB" w:rsidRDefault="000263C1" w:rsidP="000263C1">
      <w:pPr>
        <w:spacing w:before="120" w:line="280" w:lineRule="auto"/>
        <w:ind w:right="289" w:firstLine="646"/>
        <w:jc w:val="both"/>
        <w:rPr>
          <w:color w:val="000000"/>
          <w:sz w:val="28"/>
          <w:szCs w:val="28"/>
        </w:rPr>
      </w:pPr>
      <w:r w:rsidRPr="00302CFB">
        <w:rPr>
          <w:color w:val="000000"/>
          <w:sz w:val="28"/>
          <w:szCs w:val="28"/>
        </w:rPr>
        <w:t>Настоящий Регламент устанавливает перечень проводимых мероприятий</w:t>
      </w:r>
      <w:r w:rsidR="00DE7E90" w:rsidRPr="00302CFB">
        <w:rPr>
          <w:color w:val="000000"/>
          <w:sz w:val="28"/>
          <w:szCs w:val="28"/>
        </w:rPr>
        <w:t xml:space="preserve"> администрацией</w:t>
      </w:r>
      <w:r w:rsidR="004A2DF2">
        <w:rPr>
          <w:color w:val="000000"/>
          <w:sz w:val="28"/>
          <w:szCs w:val="28"/>
        </w:rPr>
        <w:t xml:space="preserve"> сельского поселения «</w:t>
      </w:r>
      <w:r w:rsidR="004A2DF2">
        <w:rPr>
          <w:color w:val="000000"/>
          <w:sz w:val="28"/>
          <w:szCs w:val="28"/>
          <w:u w:val="single"/>
        </w:rPr>
        <w:t>Усть-Наринзорское</w:t>
      </w:r>
      <w:r w:rsidR="00DE7E90" w:rsidRPr="00302CFB">
        <w:rPr>
          <w:color w:val="000000"/>
          <w:sz w:val="28"/>
          <w:szCs w:val="28"/>
        </w:rPr>
        <w:t>»,</w:t>
      </w:r>
      <w:r w:rsidR="00713F9D" w:rsidRPr="00302CFB">
        <w:rPr>
          <w:color w:val="000000"/>
          <w:sz w:val="28"/>
          <w:szCs w:val="28"/>
        </w:rPr>
        <w:t xml:space="preserve"> </w:t>
      </w:r>
      <w:r w:rsidRPr="00302CFB">
        <w:rPr>
          <w:color w:val="000000"/>
          <w:sz w:val="28"/>
          <w:szCs w:val="28"/>
        </w:rPr>
        <w:t xml:space="preserve"> осуществляю</w:t>
      </w:r>
      <w:r w:rsidR="00DE7E90" w:rsidRPr="00302CFB">
        <w:rPr>
          <w:color w:val="000000"/>
          <w:sz w:val="28"/>
          <w:szCs w:val="28"/>
        </w:rPr>
        <w:t>щей</w:t>
      </w:r>
      <w:r w:rsidRPr="00302CFB">
        <w:rPr>
          <w:color w:val="000000"/>
          <w:sz w:val="28"/>
          <w:szCs w:val="28"/>
        </w:rPr>
        <w:t xml:space="preserve"> полномочия администратора доходов бюд</w:t>
      </w:r>
      <w:r w:rsidR="004A2DF2">
        <w:rPr>
          <w:color w:val="000000"/>
          <w:sz w:val="28"/>
          <w:szCs w:val="28"/>
        </w:rPr>
        <w:t>жета сельского поселения «</w:t>
      </w:r>
      <w:r w:rsidR="004A2DF2">
        <w:rPr>
          <w:color w:val="000000"/>
          <w:sz w:val="28"/>
          <w:szCs w:val="28"/>
          <w:u w:val="single"/>
        </w:rPr>
        <w:t>Усть-Наринзорское</w:t>
      </w:r>
      <w:r w:rsidR="00713F9D" w:rsidRPr="00302CFB">
        <w:rPr>
          <w:color w:val="000000"/>
          <w:sz w:val="28"/>
          <w:szCs w:val="28"/>
        </w:rPr>
        <w:t>»</w:t>
      </w:r>
      <w:r w:rsidRPr="00302CFB">
        <w:rPr>
          <w:color w:val="000000"/>
          <w:sz w:val="28"/>
          <w:szCs w:val="28"/>
        </w:rPr>
        <w:t>, направленных на взыскание дебиторской задолженности по доходам (за исключением платежей, пред</w:t>
      </w:r>
      <w:r w:rsidRPr="00302CFB">
        <w:rPr>
          <w:color w:val="000000"/>
          <w:sz w:val="28"/>
          <w:szCs w:val="28"/>
        </w:rPr>
        <w:t>у</w:t>
      </w:r>
      <w:r w:rsidRPr="00302CFB">
        <w:rPr>
          <w:color w:val="000000"/>
          <w:sz w:val="28"/>
          <w:szCs w:val="28"/>
        </w:rPr>
        <w:t xml:space="preserve">смотренных законодательством о налогах и сборах), сроки, структурные подразделения (сотрудников), ответственные за их выполнение. </w:t>
      </w:r>
    </w:p>
    <w:p w:rsidR="00167C87" w:rsidRDefault="000263C1" w:rsidP="00167C87">
      <w:pPr>
        <w:spacing w:line="280" w:lineRule="auto"/>
        <w:ind w:left="-567" w:right="289" w:firstLine="1213"/>
        <w:jc w:val="both"/>
        <w:rPr>
          <w:color w:val="000000"/>
          <w:sz w:val="28"/>
          <w:szCs w:val="28"/>
        </w:rPr>
      </w:pPr>
      <w:r w:rsidRPr="00302CFB">
        <w:rPr>
          <w:color w:val="000000"/>
          <w:sz w:val="28"/>
          <w:szCs w:val="28"/>
        </w:rPr>
        <w:t>Перечень проводимых мероприятий приведен в таблице.</w:t>
      </w:r>
    </w:p>
    <w:p w:rsidR="004F49C4" w:rsidRPr="0031728A" w:rsidRDefault="004F49C4" w:rsidP="00167C87">
      <w:pPr>
        <w:spacing w:line="280" w:lineRule="auto"/>
        <w:ind w:left="-567" w:right="289" w:firstLine="1213"/>
        <w:jc w:val="both"/>
        <w:rPr>
          <w:color w:val="000000"/>
          <w:sz w:val="28"/>
          <w:szCs w:val="28"/>
        </w:rPr>
      </w:pPr>
    </w:p>
    <w:tbl>
      <w:tblPr>
        <w:tblW w:w="13831" w:type="dxa"/>
        <w:jc w:val="center"/>
        <w:tblLayout w:type="fixed"/>
        <w:tblCellMar>
          <w:top w:w="28" w:type="dxa"/>
          <w:left w:w="170" w:type="dxa"/>
          <w:bottom w:w="28" w:type="dxa"/>
          <w:right w:w="170" w:type="dxa"/>
        </w:tblCellMar>
        <w:tblLook w:val="04A0"/>
      </w:tblPr>
      <w:tblGrid>
        <w:gridCol w:w="1135"/>
        <w:gridCol w:w="7143"/>
        <w:gridCol w:w="3402"/>
        <w:gridCol w:w="2151"/>
      </w:tblGrid>
      <w:tr w:rsidR="000263C1" w:rsidRPr="0005301E" w:rsidTr="00F94A1E">
        <w:trPr>
          <w:trHeight w:hRule="exact" w:val="2665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3C1" w:rsidRPr="0005301E" w:rsidRDefault="000263C1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3C1" w:rsidRPr="0005301E" w:rsidRDefault="00167C87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Мероприятия по реализации администратором доходов бюджета полном</w:t>
            </w:r>
            <w:r w:rsidRPr="0005301E">
              <w:rPr>
                <w:color w:val="000000"/>
                <w:sz w:val="20"/>
                <w:szCs w:val="20"/>
              </w:rPr>
              <w:t>о</w:t>
            </w:r>
            <w:r w:rsidRPr="0005301E">
              <w:rPr>
                <w:color w:val="000000"/>
                <w:sz w:val="20"/>
                <w:szCs w:val="20"/>
              </w:rPr>
              <w:t xml:space="preserve">чий, направленных на взыскание дебиторской задолженности по доходам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3C1" w:rsidRPr="0005301E" w:rsidRDefault="00167C87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3C1" w:rsidRPr="0005301E" w:rsidRDefault="00167C87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Ответственное структурное по</w:t>
            </w:r>
            <w:r w:rsidRPr="0005301E">
              <w:rPr>
                <w:color w:val="000000"/>
                <w:sz w:val="20"/>
                <w:szCs w:val="20"/>
              </w:rPr>
              <w:t>д</w:t>
            </w:r>
            <w:r w:rsidRPr="0005301E">
              <w:rPr>
                <w:color w:val="000000"/>
                <w:sz w:val="20"/>
                <w:szCs w:val="20"/>
              </w:rPr>
              <w:t>разделение</w:t>
            </w:r>
          </w:p>
        </w:tc>
      </w:tr>
      <w:tr w:rsidR="00167C87" w:rsidRPr="0005301E" w:rsidTr="00F94A1E">
        <w:trPr>
          <w:trHeight w:hRule="exact" w:val="283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7" w:rsidRPr="0005301E" w:rsidRDefault="00167C87" w:rsidP="00302CFB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7" w:rsidRPr="0005301E" w:rsidRDefault="00167C87" w:rsidP="00302CFB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7" w:rsidRPr="0005301E" w:rsidRDefault="00167C87" w:rsidP="00302CFB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7" w:rsidRPr="0005301E" w:rsidRDefault="00167C87" w:rsidP="00302CFB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4</w:t>
            </w:r>
          </w:p>
        </w:tc>
      </w:tr>
      <w:tr w:rsidR="00167C87" w:rsidRPr="0005301E" w:rsidTr="00F55313">
        <w:trPr>
          <w:trHeight w:val="1055"/>
          <w:jc w:val="center"/>
        </w:trPr>
        <w:tc>
          <w:tcPr>
            <w:tcW w:w="138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67C87" w:rsidRPr="0005301E" w:rsidRDefault="00167C87">
            <w:pPr>
              <w:ind w:left="392" w:right="74" w:hanging="28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1. Мероприятия, направленные на недопущение образования просроченной дебиторской задолженности по доходам и выявление факторов, влияющих на образование просроченной дебиторской задолженности по доходам:</w:t>
            </w:r>
          </w:p>
        </w:tc>
      </w:tr>
      <w:tr w:rsidR="00167C87" w:rsidRPr="0005301E" w:rsidTr="0005301E">
        <w:trPr>
          <w:trHeight w:hRule="exact" w:val="2848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C87" w:rsidRPr="0005301E" w:rsidRDefault="00167C87" w:rsidP="00293F62">
            <w:pPr>
              <w:tabs>
                <w:tab w:val="left" w:pos="594"/>
                <w:tab w:val="left" w:pos="2783"/>
                <w:tab w:val="right" w:pos="5537"/>
              </w:tabs>
              <w:spacing w:before="100" w:beforeAutospacing="1"/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05301E">
              <w:rPr>
                <w:color w:val="000000"/>
                <w:sz w:val="20"/>
                <w:szCs w:val="20"/>
              </w:rPr>
              <w:t>Контроль за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 xml:space="preserve"> правильностью исчисления, полнотой и своевременностью осуществления платежей в бюджеты бюджетной системы Российской Фед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рации, пеням и штрафам по ним, в том числе:</w:t>
            </w:r>
          </w:p>
          <w:p w:rsidR="00167C87" w:rsidRPr="0005301E" w:rsidRDefault="00167C87">
            <w:pPr>
              <w:tabs>
                <w:tab w:val="left" w:pos="594"/>
                <w:tab w:val="left" w:pos="2048"/>
                <w:tab w:val="left" w:pos="3506"/>
                <w:tab w:val="left" w:pos="4608"/>
                <w:tab w:val="right" w:pos="5537"/>
              </w:tabs>
              <w:spacing w:before="12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за фактическим зачислением платежей в доход бюджета в размерах и сроки, установленные законодательством Российской Федерации, договором (ко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трактом);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3D5" w:rsidRPr="0005301E" w:rsidRDefault="005C33D5" w:rsidP="005C33D5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spacing w:before="120"/>
              <w:ind w:right="74"/>
              <w:jc w:val="both"/>
              <w:rPr>
                <w:color w:val="000000"/>
                <w:sz w:val="20"/>
                <w:szCs w:val="20"/>
              </w:rPr>
            </w:pPr>
          </w:p>
          <w:p w:rsidR="0005301E" w:rsidRPr="0005301E" w:rsidRDefault="0005301E" w:rsidP="0005301E">
            <w:pPr>
              <w:tabs>
                <w:tab w:val="left" w:pos="648"/>
                <w:tab w:val="left" w:pos="1682"/>
                <w:tab w:val="right" w:pos="3212"/>
              </w:tabs>
              <w:ind w:right="7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</w:t>
            </w:r>
            <w:r w:rsidR="005C33D5" w:rsidRPr="0005301E">
              <w:rPr>
                <w:color w:val="000000"/>
                <w:sz w:val="20"/>
                <w:szCs w:val="20"/>
              </w:rPr>
              <w:t xml:space="preserve">течение 3-х рабочих дней </w:t>
            </w:r>
            <w:proofErr w:type="gramStart"/>
            <w:r w:rsidR="005C33D5" w:rsidRPr="0005301E">
              <w:rPr>
                <w:color w:val="000000"/>
                <w:sz w:val="20"/>
                <w:szCs w:val="20"/>
              </w:rPr>
              <w:t>с даты уплаты</w:t>
            </w:r>
            <w:proofErr w:type="gramEnd"/>
            <w:r w:rsidR="005C33D5" w:rsidRPr="0005301E">
              <w:rPr>
                <w:color w:val="000000"/>
                <w:sz w:val="20"/>
                <w:szCs w:val="20"/>
              </w:rPr>
              <w:t xml:space="preserve"> денежных средств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5301E">
              <w:rPr>
                <w:color w:val="000000"/>
                <w:sz w:val="20"/>
                <w:szCs w:val="20"/>
              </w:rPr>
              <w:t>не позднее рабочего дня, следующ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го за днем поступления докуме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тов, подтверждающих</w:t>
            </w:r>
            <w:r w:rsidRPr="0005301E">
              <w:rPr>
                <w:color w:val="000000"/>
                <w:sz w:val="20"/>
                <w:szCs w:val="20"/>
              </w:rPr>
              <w:tab/>
              <w:t xml:space="preserve"> уплату</w:t>
            </w:r>
          </w:p>
          <w:p w:rsidR="0005301E" w:rsidRPr="0005301E" w:rsidRDefault="0005301E" w:rsidP="0005301E">
            <w:pPr>
              <w:tabs>
                <w:tab w:val="left" w:pos="648"/>
                <w:tab w:val="left" w:pos="1682"/>
                <w:tab w:val="right" w:pos="3232"/>
              </w:tabs>
              <w:ind w:right="74"/>
              <w:jc w:val="both"/>
              <w:rPr>
                <w:color w:val="000000"/>
                <w:sz w:val="20"/>
                <w:szCs w:val="20"/>
              </w:rPr>
            </w:pPr>
            <w:r w:rsidRPr="0005301E">
              <w:rPr>
                <w:color w:val="000000"/>
                <w:sz w:val="20"/>
                <w:szCs w:val="20"/>
              </w:rPr>
              <w:t xml:space="preserve"> доходов</w:t>
            </w:r>
          </w:p>
          <w:p w:rsidR="005C33D5" w:rsidRPr="0005301E" w:rsidRDefault="005C33D5" w:rsidP="005C33D5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spacing w:before="120"/>
              <w:ind w:right="74"/>
              <w:jc w:val="both"/>
              <w:rPr>
                <w:color w:val="000000"/>
                <w:sz w:val="20"/>
                <w:szCs w:val="20"/>
              </w:rPr>
            </w:pPr>
          </w:p>
          <w:p w:rsidR="00167C87" w:rsidRPr="0005301E" w:rsidRDefault="00167C87" w:rsidP="005C33D5">
            <w:pPr>
              <w:spacing w:before="1800"/>
              <w:ind w:right="74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C87" w:rsidRPr="0005301E" w:rsidRDefault="0005301E">
            <w:pPr>
              <w:spacing w:before="60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5301E">
        <w:trPr>
          <w:trHeight w:val="407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C87" w:rsidRPr="0005301E" w:rsidRDefault="00167C87" w:rsidP="008757F1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301E" w:rsidRPr="0005301E" w:rsidRDefault="0005301E" w:rsidP="0005301E">
            <w:pPr>
              <w:tabs>
                <w:tab w:val="left" w:pos="713"/>
                <w:tab w:val="left" w:pos="2311"/>
                <w:tab w:val="right" w:pos="5537"/>
              </w:tabs>
              <w:ind w:right="74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05301E">
              <w:rPr>
                <w:color w:val="000000"/>
                <w:sz w:val="20"/>
                <w:szCs w:val="20"/>
              </w:rPr>
              <w:t>за погашением (квитированием) начислений соответствующими платежами, являющимися источниками формирования доходов бюджета, за исключением платежей, являющихся источниками формирования доходов бюджетов, и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формация, необходимая для уплаты которых, включая подлежащую уплате сумму, не размещается в ГИС ГМП, перечень которых утвержден приказом Минфина России от 25 декабря 2019 г. № 250н «О перечне платежей, явля</w:t>
            </w:r>
            <w:r w:rsidRPr="0005301E">
              <w:rPr>
                <w:color w:val="000000"/>
                <w:sz w:val="20"/>
                <w:szCs w:val="20"/>
              </w:rPr>
              <w:t>ю</w:t>
            </w:r>
            <w:r w:rsidRPr="0005301E">
              <w:rPr>
                <w:color w:val="000000"/>
                <w:sz w:val="20"/>
                <w:szCs w:val="20"/>
              </w:rPr>
              <w:t>щихся источниками формирования доходов бюджетов бюджетной системы Российской Федерации, информация, необходимая для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5301E">
              <w:rPr>
                <w:color w:val="000000"/>
                <w:sz w:val="20"/>
                <w:szCs w:val="20"/>
              </w:rPr>
              <w:t>уплаты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 xml:space="preserve"> которых, включая подлежащую уплате сумму, не размещается в ГИС ГМП»;</w:t>
            </w:r>
          </w:p>
          <w:p w:rsidR="00167C87" w:rsidRDefault="0005301E" w:rsidP="0005301E">
            <w:pPr>
              <w:tabs>
                <w:tab w:val="left" w:pos="594"/>
                <w:tab w:val="left" w:pos="2311"/>
                <w:tab w:val="left" w:pos="3244"/>
                <w:tab w:val="left" w:pos="4608"/>
                <w:tab w:val="right" w:pos="5559"/>
              </w:tabs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05301E">
              <w:rPr>
                <w:color w:val="000000"/>
                <w:sz w:val="20"/>
                <w:szCs w:val="20"/>
              </w:rPr>
      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жей в бюджет, а также за начислением процентов за предоставленную о</w:t>
            </w:r>
            <w:r w:rsidRPr="0005301E">
              <w:rPr>
                <w:color w:val="000000"/>
                <w:sz w:val="20"/>
                <w:szCs w:val="20"/>
              </w:rPr>
              <w:t>т</w:t>
            </w:r>
            <w:r w:rsidRPr="0005301E">
              <w:rPr>
                <w:color w:val="000000"/>
                <w:sz w:val="20"/>
                <w:szCs w:val="20"/>
              </w:rPr>
              <w:t>срочку или рассрочку и пени (штрафы) за просрочку уплаты платежей в бюджет в порядке и случаях, предусмотренных законодательством Росси</w:t>
            </w:r>
            <w:r w:rsidRPr="0005301E">
              <w:rPr>
                <w:color w:val="000000"/>
                <w:sz w:val="20"/>
                <w:szCs w:val="20"/>
              </w:rPr>
              <w:t>й</w:t>
            </w:r>
            <w:r w:rsidRPr="0005301E">
              <w:rPr>
                <w:color w:val="000000"/>
                <w:sz w:val="20"/>
                <w:szCs w:val="20"/>
              </w:rPr>
              <w:t>ской Федерации;</w:t>
            </w:r>
            <w:proofErr w:type="gramEnd"/>
          </w:p>
          <w:p w:rsidR="0005301E" w:rsidRPr="0005301E" w:rsidRDefault="0005301E" w:rsidP="0005301E">
            <w:pPr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r w:rsidRPr="0005301E">
              <w:rPr>
                <w:color w:val="000000"/>
                <w:sz w:val="20"/>
                <w:szCs w:val="20"/>
              </w:rPr>
              <w:t>за своевременным начислением неустойки (штрафов, пени);</w:t>
            </w:r>
          </w:p>
          <w:p w:rsidR="0005301E" w:rsidRPr="0005301E" w:rsidRDefault="0005301E" w:rsidP="0005301E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108" w:right="74"/>
              <w:jc w:val="both"/>
              <w:rPr>
                <w:color w:val="000000"/>
                <w:sz w:val="20"/>
                <w:szCs w:val="20"/>
              </w:rPr>
            </w:pPr>
          </w:p>
          <w:p w:rsidR="0005301E" w:rsidRPr="0005301E" w:rsidRDefault="0005301E" w:rsidP="0005301E">
            <w:pPr>
              <w:tabs>
                <w:tab w:val="left" w:pos="594"/>
                <w:tab w:val="left" w:pos="2311"/>
                <w:tab w:val="left" w:pos="3244"/>
                <w:tab w:val="left" w:pos="4608"/>
                <w:tab w:val="right" w:pos="5559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за своевременным составлением первичных учетных документов, обоснов</w:t>
            </w:r>
            <w:r w:rsidRPr="0005301E">
              <w:rPr>
                <w:color w:val="000000"/>
                <w:sz w:val="20"/>
                <w:szCs w:val="20"/>
              </w:rPr>
              <w:t>ы</w:t>
            </w:r>
            <w:r w:rsidRPr="0005301E">
              <w:rPr>
                <w:color w:val="000000"/>
                <w:sz w:val="20"/>
                <w:szCs w:val="20"/>
              </w:rPr>
              <w:t>вающих возникновение дебиторской задолженности или оформляющих оп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рации по ее увеличению (уменьшению), а также передачей документов для отражения в бюджетном учете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33D5" w:rsidRPr="0005301E" w:rsidRDefault="005C33D5" w:rsidP="00F94A1E">
            <w:pPr>
              <w:tabs>
                <w:tab w:val="left" w:pos="648"/>
                <w:tab w:val="left" w:pos="1682"/>
                <w:tab w:val="right" w:pos="3212"/>
              </w:tabs>
              <w:ind w:right="74"/>
              <w:jc w:val="both"/>
              <w:rPr>
                <w:color w:val="000000"/>
                <w:sz w:val="20"/>
                <w:szCs w:val="20"/>
              </w:rPr>
            </w:pPr>
          </w:p>
          <w:p w:rsidR="00F94A1E" w:rsidRPr="0005301E" w:rsidRDefault="00167C87" w:rsidP="005C33D5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ind w:right="74"/>
              <w:jc w:val="both"/>
              <w:rPr>
                <w:color w:val="000000"/>
                <w:sz w:val="20"/>
                <w:szCs w:val="20"/>
              </w:rPr>
            </w:pPr>
            <w:r w:rsidRPr="0005301E">
              <w:rPr>
                <w:color w:val="000000"/>
                <w:sz w:val="20"/>
                <w:szCs w:val="20"/>
              </w:rPr>
              <w:t xml:space="preserve">в </w:t>
            </w:r>
            <w:r w:rsidRPr="0005301E">
              <w:rPr>
                <w:color w:val="000000"/>
                <w:sz w:val="20"/>
                <w:szCs w:val="20"/>
              </w:rPr>
              <w:tab/>
              <w:t xml:space="preserve">течение 3-х рабочих дней с даты, указанной в графике платежей </w:t>
            </w:r>
            <w:proofErr w:type="gramStart"/>
            <w:r w:rsidRPr="0005301E">
              <w:rPr>
                <w:color w:val="000000"/>
                <w:sz w:val="20"/>
                <w:szCs w:val="20"/>
              </w:rPr>
              <w:t>в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 xml:space="preserve"> </w:t>
            </w:r>
          </w:p>
          <w:p w:rsidR="00167C87" w:rsidRDefault="00167C87" w:rsidP="005C33D5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r w:rsidRPr="0005301E">
              <w:rPr>
                <w:color w:val="000000"/>
                <w:sz w:val="20"/>
                <w:szCs w:val="20"/>
              </w:rPr>
              <w:tab/>
              <w:t>связи с предоставлением отсро</w:t>
            </w:r>
            <w:r w:rsidRPr="0005301E">
              <w:rPr>
                <w:color w:val="000000"/>
                <w:sz w:val="20"/>
                <w:szCs w:val="20"/>
              </w:rPr>
              <w:t>ч</w:t>
            </w:r>
            <w:r w:rsidRPr="0005301E">
              <w:rPr>
                <w:color w:val="000000"/>
                <w:sz w:val="20"/>
                <w:szCs w:val="20"/>
              </w:rPr>
              <w:t>ки или рассрочки уплаты плат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жей и погашением дебиторской задолженности по доходам</w:t>
            </w:r>
          </w:p>
          <w:p w:rsidR="0005301E" w:rsidRPr="0005301E" w:rsidRDefault="0005301E" w:rsidP="0005301E">
            <w:pPr>
              <w:ind w:left="108" w:right="74" w:hanging="23"/>
              <w:jc w:val="both"/>
              <w:rPr>
                <w:color w:val="000000"/>
                <w:sz w:val="20"/>
                <w:szCs w:val="20"/>
              </w:rPr>
            </w:pPr>
            <w:r w:rsidRPr="0005301E">
              <w:rPr>
                <w:color w:val="000000"/>
                <w:sz w:val="20"/>
                <w:szCs w:val="20"/>
              </w:rPr>
              <w:t>в момент возникновения права требования</w:t>
            </w:r>
          </w:p>
          <w:p w:rsidR="0005301E" w:rsidRPr="0005301E" w:rsidRDefault="0005301E" w:rsidP="0005301E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r w:rsidRPr="0005301E">
              <w:rPr>
                <w:color w:val="000000"/>
                <w:sz w:val="20"/>
                <w:szCs w:val="20"/>
              </w:rPr>
              <w:t>в соответствии с условиями д</w:t>
            </w:r>
            <w:r w:rsidRPr="0005301E">
              <w:rPr>
                <w:color w:val="000000"/>
                <w:sz w:val="20"/>
                <w:szCs w:val="20"/>
              </w:rPr>
              <w:t>о</w:t>
            </w:r>
            <w:r w:rsidRPr="0005301E">
              <w:rPr>
                <w:color w:val="000000"/>
                <w:sz w:val="20"/>
                <w:szCs w:val="20"/>
              </w:rPr>
              <w:t>говоров (муниципальных ко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трактов)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67C87" w:rsidRPr="0005301E" w:rsidRDefault="0005301E">
            <w:pPr>
              <w:tabs>
                <w:tab w:val="right" w:pos="3232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</w:tbl>
    <w:p w:rsidR="004F49C4" w:rsidRPr="0005301E" w:rsidRDefault="004F49C4">
      <w:pPr>
        <w:rPr>
          <w:color w:val="000000"/>
          <w:sz w:val="20"/>
          <w:szCs w:val="20"/>
          <w:lang w:eastAsia="en-US"/>
        </w:rPr>
        <w:sectPr w:rsidR="004F49C4" w:rsidRPr="0005301E" w:rsidSect="004F49C4">
          <w:pgSz w:w="16838" w:h="11906" w:orient="landscape"/>
          <w:pgMar w:top="851" w:right="1134" w:bottom="1985" w:left="851" w:header="709" w:footer="709" w:gutter="0"/>
          <w:cols w:space="708"/>
          <w:docGrid w:linePitch="360"/>
        </w:sectPr>
      </w:pPr>
    </w:p>
    <w:tbl>
      <w:tblPr>
        <w:tblW w:w="13635" w:type="dxa"/>
        <w:jc w:val="center"/>
        <w:tblLayout w:type="fixed"/>
        <w:tblCellMar>
          <w:top w:w="28" w:type="dxa"/>
          <w:left w:w="170" w:type="dxa"/>
          <w:bottom w:w="28" w:type="dxa"/>
          <w:right w:w="170" w:type="dxa"/>
        </w:tblCellMar>
        <w:tblLook w:val="04A0"/>
      </w:tblPr>
      <w:tblGrid>
        <w:gridCol w:w="1135"/>
        <w:gridCol w:w="7045"/>
        <w:gridCol w:w="3402"/>
        <w:gridCol w:w="2053"/>
      </w:tblGrid>
      <w:tr w:rsidR="00167C87" w:rsidRPr="0005301E" w:rsidTr="0005301E">
        <w:trPr>
          <w:trHeight w:val="2232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lastRenderedPageBreak/>
              <w:t>1.2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C87" w:rsidRPr="0005301E" w:rsidRDefault="00167C87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Проведение инвентаризации расчетов с должниками, включая сверку да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ных по доходам бюджета на основании информации о непогашенных н</w:t>
            </w:r>
            <w:r w:rsidRPr="0005301E">
              <w:rPr>
                <w:color w:val="000000"/>
                <w:sz w:val="20"/>
                <w:szCs w:val="20"/>
              </w:rPr>
              <w:t>а</w:t>
            </w:r>
            <w:r w:rsidRPr="0005301E">
              <w:rPr>
                <w:color w:val="000000"/>
                <w:sz w:val="20"/>
                <w:szCs w:val="20"/>
              </w:rPr>
              <w:t>числениях, содержащейся в ГИС ГМП, в том числе в целях оценки ож</w:t>
            </w:r>
            <w:r w:rsidRPr="0005301E">
              <w:rPr>
                <w:color w:val="000000"/>
                <w:sz w:val="20"/>
                <w:szCs w:val="20"/>
              </w:rPr>
              <w:t>и</w:t>
            </w:r>
            <w:r w:rsidRPr="0005301E">
              <w:rPr>
                <w:color w:val="000000"/>
                <w:sz w:val="20"/>
                <w:szCs w:val="20"/>
              </w:rPr>
              <w:t>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C87" w:rsidRPr="0005301E" w:rsidRDefault="00167C87">
            <w:pPr>
              <w:tabs>
                <w:tab w:val="right" w:pos="3232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в сроки, устанавливаемые орг</w:t>
            </w:r>
            <w:r w:rsidRPr="0005301E">
              <w:rPr>
                <w:color w:val="000000"/>
                <w:sz w:val="20"/>
                <w:szCs w:val="20"/>
              </w:rPr>
              <w:t>а</w:t>
            </w:r>
            <w:r w:rsidRPr="0005301E">
              <w:rPr>
                <w:color w:val="000000"/>
                <w:sz w:val="20"/>
                <w:szCs w:val="20"/>
              </w:rPr>
              <w:t>низаци</w:t>
            </w:r>
            <w:r w:rsidR="00470121" w:rsidRPr="0005301E">
              <w:rPr>
                <w:color w:val="000000"/>
                <w:sz w:val="20"/>
                <w:szCs w:val="20"/>
              </w:rPr>
              <w:t>онно-</w:t>
            </w:r>
            <w:r w:rsidRPr="0005301E">
              <w:rPr>
                <w:color w:val="000000"/>
                <w:sz w:val="20"/>
                <w:szCs w:val="20"/>
              </w:rPr>
              <w:t>распорядительными документа</w:t>
            </w:r>
            <w:r w:rsidR="00470121" w:rsidRPr="0005301E">
              <w:rPr>
                <w:color w:val="000000"/>
                <w:sz w:val="20"/>
                <w:szCs w:val="20"/>
              </w:rPr>
              <w:t xml:space="preserve">ми </w:t>
            </w:r>
            <w:r w:rsidRPr="0005301E">
              <w:rPr>
                <w:color w:val="000000"/>
                <w:sz w:val="20"/>
                <w:szCs w:val="20"/>
              </w:rPr>
              <w:t xml:space="preserve"> о проведении и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вентаризаций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7" w:rsidRPr="0005301E" w:rsidRDefault="00281778">
            <w:pPr>
              <w:tabs>
                <w:tab w:val="right" w:pos="3232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5301E">
        <w:trPr>
          <w:trHeight w:hRule="exact" w:val="2699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C87" w:rsidRPr="0005301E" w:rsidRDefault="00167C87">
            <w:pPr>
              <w:tabs>
                <w:tab w:val="right" w:pos="1991"/>
                <w:tab w:val="left" w:pos="2333"/>
                <w:tab w:val="right" w:pos="5523"/>
              </w:tabs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r w:rsidRPr="0005301E">
              <w:rPr>
                <w:color w:val="000000"/>
                <w:sz w:val="20"/>
                <w:szCs w:val="20"/>
              </w:rPr>
              <w:t xml:space="preserve">Проведение мониторинга финансового (платежного) состояния должников, в том числе при проведении мероприятий по инвентаризации </w:t>
            </w:r>
            <w:r w:rsidRPr="0005301E">
              <w:rPr>
                <w:color w:val="000000"/>
                <w:sz w:val="20"/>
                <w:szCs w:val="20"/>
              </w:rPr>
              <w:tab/>
              <w:t>дебиторской задолженности по доходам, в частности, на предмет:</w:t>
            </w:r>
          </w:p>
          <w:p w:rsidR="00167C87" w:rsidRPr="0005301E" w:rsidRDefault="00167C87">
            <w:pPr>
              <w:tabs>
                <w:tab w:val="right" w:pos="1991"/>
                <w:tab w:val="left" w:pos="2333"/>
                <w:tab w:val="right" w:pos="5523"/>
              </w:tabs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r w:rsidRPr="0005301E">
              <w:rPr>
                <w:color w:val="000000"/>
                <w:sz w:val="20"/>
                <w:szCs w:val="20"/>
              </w:rPr>
              <w:t>наличия сведений о взыскании с должника денежных сре</w:t>
            </w:r>
            <w:proofErr w:type="gramStart"/>
            <w:r w:rsidRPr="0005301E">
              <w:rPr>
                <w:color w:val="000000"/>
                <w:sz w:val="20"/>
                <w:szCs w:val="20"/>
              </w:rPr>
              <w:t>дств в р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>амках и</w:t>
            </w:r>
            <w:r w:rsidRPr="0005301E">
              <w:rPr>
                <w:color w:val="000000"/>
                <w:sz w:val="20"/>
                <w:szCs w:val="20"/>
              </w:rPr>
              <w:t>с</w:t>
            </w:r>
            <w:r w:rsidRPr="0005301E">
              <w:rPr>
                <w:color w:val="000000"/>
                <w:sz w:val="20"/>
                <w:szCs w:val="20"/>
              </w:rPr>
              <w:t>полнительного производства;</w:t>
            </w:r>
          </w:p>
          <w:p w:rsidR="00167C87" w:rsidRPr="0005301E" w:rsidRDefault="00167C87">
            <w:pPr>
              <w:tabs>
                <w:tab w:val="right" w:pos="1991"/>
                <w:tab w:val="left" w:pos="2333"/>
                <w:tab w:val="right" w:pos="5523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наличия сведений о возбуждении в отношении должника дела о банкротс</w:t>
            </w:r>
            <w:r w:rsidRPr="0005301E">
              <w:rPr>
                <w:color w:val="000000"/>
                <w:sz w:val="20"/>
                <w:szCs w:val="20"/>
              </w:rPr>
              <w:t>т</w:t>
            </w:r>
            <w:r w:rsidRPr="0005301E">
              <w:rPr>
                <w:color w:val="000000"/>
                <w:sz w:val="20"/>
                <w:szCs w:val="20"/>
              </w:rPr>
              <w:t>ве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C87" w:rsidRPr="0005301E" w:rsidRDefault="00167C87">
            <w:pPr>
              <w:spacing w:before="12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ежеквартально или в сроки, у</w:t>
            </w:r>
            <w:r w:rsidRPr="0005301E">
              <w:rPr>
                <w:color w:val="000000"/>
                <w:sz w:val="20"/>
                <w:szCs w:val="20"/>
              </w:rPr>
              <w:t>с</w:t>
            </w:r>
            <w:r w:rsidRPr="0005301E">
              <w:rPr>
                <w:color w:val="000000"/>
                <w:sz w:val="20"/>
                <w:szCs w:val="20"/>
              </w:rPr>
              <w:t>танавливаемые организационн</w:t>
            </w:r>
            <w:proofErr w:type="gramStart"/>
            <w:r w:rsidRPr="0005301E">
              <w:rPr>
                <w:color w:val="000000"/>
                <w:sz w:val="20"/>
                <w:szCs w:val="20"/>
              </w:rPr>
              <w:t>о-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 xml:space="preserve"> распорядительными документ</w:t>
            </w:r>
            <w:r w:rsidRPr="0005301E">
              <w:rPr>
                <w:color w:val="000000"/>
                <w:sz w:val="20"/>
                <w:szCs w:val="20"/>
              </w:rPr>
              <w:t>а</w:t>
            </w:r>
            <w:r w:rsidR="00470121" w:rsidRPr="0005301E">
              <w:rPr>
                <w:color w:val="000000"/>
                <w:sz w:val="20"/>
                <w:szCs w:val="20"/>
              </w:rPr>
              <w:t xml:space="preserve">ми </w:t>
            </w:r>
            <w:r w:rsidRPr="0005301E">
              <w:rPr>
                <w:color w:val="000000"/>
                <w:sz w:val="20"/>
                <w:szCs w:val="20"/>
              </w:rPr>
              <w:t xml:space="preserve"> о проведении инвентариз</w:t>
            </w:r>
            <w:r w:rsidRPr="0005301E">
              <w:rPr>
                <w:color w:val="000000"/>
                <w:sz w:val="20"/>
                <w:szCs w:val="20"/>
              </w:rPr>
              <w:t>а</w:t>
            </w:r>
            <w:r w:rsidRPr="0005301E">
              <w:rPr>
                <w:color w:val="000000"/>
                <w:sz w:val="20"/>
                <w:szCs w:val="20"/>
              </w:rPr>
              <w:t>ций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7" w:rsidRPr="0005301E" w:rsidRDefault="00281778">
            <w:pPr>
              <w:spacing w:before="12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5301E">
        <w:trPr>
          <w:trHeight w:hRule="exact" w:val="1817"/>
          <w:jc w:val="center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pacing w:val="-2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pacing w:val="-20"/>
                <w:sz w:val="20"/>
                <w:szCs w:val="20"/>
              </w:rPr>
              <w:t>1.4</w:t>
            </w:r>
          </w:p>
        </w:tc>
        <w:tc>
          <w:tcPr>
            <w:tcW w:w="125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05301E">
              <w:rPr>
                <w:color w:val="000000"/>
                <w:sz w:val="20"/>
                <w:szCs w:val="20"/>
              </w:rPr>
              <w:t>Иные мероприятия, проводимые по решению администратора доходов в целях недопущения образования просроченной дебиторской з</w:t>
            </w:r>
            <w:r w:rsidRPr="0005301E">
              <w:rPr>
                <w:color w:val="000000"/>
                <w:sz w:val="20"/>
                <w:szCs w:val="20"/>
              </w:rPr>
              <w:t>а</w:t>
            </w:r>
            <w:r w:rsidRPr="0005301E">
              <w:rPr>
                <w:color w:val="000000"/>
                <w:sz w:val="20"/>
                <w:szCs w:val="20"/>
              </w:rPr>
              <w:t>долженности по доходам, выявления факторов, влияющих на образование просроченной дебиторской задолженности по доходам, опред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ленные исходя из функциональной и организационной структуры администратора доходов (указываются конкретные мероприятия и сроки их реализации при наличии), в том числе</w:t>
            </w:r>
            <w:proofErr w:type="gramEnd"/>
          </w:p>
        </w:tc>
      </w:tr>
      <w:tr w:rsidR="00167C87" w:rsidRPr="0005301E" w:rsidTr="0005301E">
        <w:trPr>
          <w:trHeight w:hRule="exact" w:val="1888"/>
          <w:jc w:val="center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1.4.1</w:t>
            </w:r>
          </w:p>
        </w:tc>
        <w:tc>
          <w:tcPr>
            <w:tcW w:w="7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проверка соблюдения сроков добровольного исполнения требования об у</w:t>
            </w:r>
            <w:r w:rsidRPr="0005301E">
              <w:rPr>
                <w:color w:val="000000"/>
                <w:sz w:val="20"/>
                <w:szCs w:val="20"/>
              </w:rPr>
              <w:t>п</w:t>
            </w:r>
            <w:r w:rsidRPr="0005301E">
              <w:rPr>
                <w:color w:val="000000"/>
                <w:sz w:val="20"/>
                <w:szCs w:val="20"/>
              </w:rPr>
              <w:t>лате штрафов, предусмотренных статьей 103 Федерального закона от 2 о</w:t>
            </w:r>
            <w:r w:rsidRPr="0005301E">
              <w:rPr>
                <w:color w:val="000000"/>
                <w:sz w:val="20"/>
                <w:szCs w:val="20"/>
              </w:rPr>
              <w:t>к</w:t>
            </w:r>
            <w:r w:rsidRPr="0005301E">
              <w:rPr>
                <w:color w:val="000000"/>
                <w:sz w:val="20"/>
                <w:szCs w:val="20"/>
              </w:rPr>
              <w:t>тября 2007 г.</w:t>
            </w:r>
            <w:r w:rsidRPr="0005301E">
              <w:rPr>
                <w:color w:val="000000"/>
                <w:w w:val="65"/>
                <w:sz w:val="20"/>
                <w:szCs w:val="20"/>
              </w:rPr>
              <w:t xml:space="preserve"> </w:t>
            </w:r>
            <w:r w:rsidRPr="0005301E">
              <w:rPr>
                <w:color w:val="000000"/>
                <w:sz w:val="20"/>
                <w:szCs w:val="20"/>
              </w:rPr>
              <w:t>№</w:t>
            </w:r>
            <w:r w:rsidRPr="0005301E">
              <w:rPr>
                <w:color w:val="000000"/>
                <w:w w:val="65"/>
                <w:sz w:val="20"/>
                <w:szCs w:val="20"/>
              </w:rPr>
              <w:t xml:space="preserve"> </w:t>
            </w:r>
            <w:r w:rsidRPr="0005301E">
              <w:rPr>
                <w:color w:val="000000"/>
                <w:sz w:val="20"/>
                <w:szCs w:val="20"/>
              </w:rPr>
              <w:t>229-ФЗ «Об исполнительном производстве»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не реже 1 раза в квартал и в ср</w:t>
            </w:r>
            <w:r w:rsidRPr="0005301E">
              <w:rPr>
                <w:color w:val="000000"/>
                <w:sz w:val="20"/>
                <w:szCs w:val="20"/>
              </w:rPr>
              <w:t>о</w:t>
            </w:r>
            <w:r w:rsidRPr="0005301E">
              <w:rPr>
                <w:color w:val="000000"/>
                <w:sz w:val="20"/>
                <w:szCs w:val="20"/>
              </w:rPr>
              <w:t>ки,</w:t>
            </w:r>
            <w:r w:rsidRPr="0005301E">
              <w:rPr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05301E">
              <w:rPr>
                <w:color w:val="000000"/>
                <w:sz w:val="20"/>
                <w:szCs w:val="20"/>
              </w:rPr>
              <w:t>устанавливаемые организ</w:t>
            </w:r>
            <w:r w:rsidRPr="0005301E">
              <w:rPr>
                <w:color w:val="000000"/>
                <w:sz w:val="20"/>
                <w:szCs w:val="20"/>
              </w:rPr>
              <w:t>а</w:t>
            </w:r>
            <w:r w:rsidRPr="0005301E">
              <w:rPr>
                <w:color w:val="000000"/>
                <w:sz w:val="20"/>
                <w:szCs w:val="20"/>
              </w:rPr>
              <w:t>ционно-распорядительными д</w:t>
            </w:r>
            <w:r w:rsidRPr="0005301E">
              <w:rPr>
                <w:color w:val="000000"/>
                <w:sz w:val="20"/>
                <w:szCs w:val="20"/>
              </w:rPr>
              <w:t>о</w:t>
            </w:r>
            <w:r w:rsidR="00470121" w:rsidRPr="0005301E">
              <w:rPr>
                <w:color w:val="000000"/>
                <w:sz w:val="20"/>
                <w:szCs w:val="20"/>
              </w:rPr>
              <w:t xml:space="preserve">кументами </w:t>
            </w:r>
            <w:r w:rsidRPr="0005301E">
              <w:rPr>
                <w:color w:val="000000"/>
                <w:sz w:val="20"/>
                <w:szCs w:val="20"/>
              </w:rPr>
              <w:t>о проведении инве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таризаций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87" w:rsidRPr="0005301E" w:rsidRDefault="00281778">
            <w:pPr>
              <w:spacing w:before="36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5301E">
        <w:trPr>
          <w:trHeight w:hRule="exact" w:val="1747"/>
          <w:jc w:val="center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lastRenderedPageBreak/>
              <w:t>1.4.2</w:t>
            </w:r>
          </w:p>
        </w:tc>
        <w:tc>
          <w:tcPr>
            <w:tcW w:w="7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информирование территориальных органов Федеральной службы судебных приставов о несоблюдении контрагентом сроков добровольного исполн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ния требования об уплате штрафов в целях замены штрафа другим видом наказания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не позднее 3-х дней с момента выявления факта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87" w:rsidRPr="0005301E" w:rsidRDefault="00281778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4F49C4">
        <w:trPr>
          <w:trHeight w:val="1025"/>
          <w:jc w:val="center"/>
        </w:trPr>
        <w:tc>
          <w:tcPr>
            <w:tcW w:w="136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2. Мероприятия, направленные на урегулирование дебиторской задолженности по доходам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взысканию):</w:t>
            </w:r>
          </w:p>
        </w:tc>
      </w:tr>
      <w:tr w:rsidR="00167C87" w:rsidRPr="0005301E" w:rsidTr="0005301E">
        <w:trPr>
          <w:trHeight w:hRule="exact" w:val="1985"/>
          <w:jc w:val="center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7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tabs>
                <w:tab w:val="left" w:pos="1605"/>
                <w:tab w:val="left" w:pos="2934"/>
                <w:tab w:val="left" w:pos="4125"/>
                <w:tab w:val="right" w:pos="5526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Направление требования должнику о погашении образовавшейся задо</w:t>
            </w:r>
            <w:r w:rsidRPr="0005301E">
              <w:rPr>
                <w:color w:val="000000"/>
                <w:sz w:val="20"/>
                <w:szCs w:val="20"/>
              </w:rPr>
              <w:t>л</w:t>
            </w:r>
            <w:r w:rsidRPr="0005301E">
              <w:rPr>
                <w:color w:val="000000"/>
                <w:sz w:val="20"/>
                <w:szCs w:val="20"/>
              </w:rPr>
              <w:t>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лен моментом востребования)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 xml:space="preserve">в течение 5 рабочих дней </w:t>
            </w:r>
            <w:proofErr w:type="gramStart"/>
            <w:r w:rsidRPr="0005301E">
              <w:rPr>
                <w:color w:val="000000"/>
                <w:sz w:val="20"/>
                <w:szCs w:val="20"/>
              </w:rPr>
              <w:t>с даты исполнения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 xml:space="preserve"> обязательства адм</w:t>
            </w:r>
            <w:r w:rsidRPr="0005301E">
              <w:rPr>
                <w:color w:val="000000"/>
                <w:sz w:val="20"/>
                <w:szCs w:val="20"/>
              </w:rPr>
              <w:t>и</w:t>
            </w:r>
            <w:r w:rsidRPr="0005301E">
              <w:rPr>
                <w:color w:val="000000"/>
                <w:sz w:val="20"/>
                <w:szCs w:val="20"/>
              </w:rPr>
              <w:t>нистратором доходов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87" w:rsidRPr="0005301E" w:rsidRDefault="00281778" w:rsidP="00281778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5301E">
        <w:trPr>
          <w:trHeight w:hRule="exact" w:val="1929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.2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tabs>
                <w:tab w:val="left" w:pos="1703"/>
                <w:tab w:val="left" w:pos="2934"/>
                <w:tab w:val="left" w:pos="4136"/>
                <w:tab w:val="right" w:pos="5569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Направление претензии должнику о погашении образовавшейся задолже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ности в досудебном порядке в установленный законом или договором (ко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трактом) срок досудебного урегулирования в случае, когда претензионный порядок урегулирования спора предусмотрен процессуальным законод</w:t>
            </w:r>
            <w:r w:rsidRPr="0005301E">
              <w:rPr>
                <w:color w:val="000000"/>
                <w:sz w:val="20"/>
                <w:szCs w:val="20"/>
              </w:rPr>
              <w:t>а</w:t>
            </w:r>
            <w:r w:rsidRPr="0005301E">
              <w:rPr>
                <w:color w:val="000000"/>
                <w:sz w:val="20"/>
                <w:szCs w:val="20"/>
              </w:rPr>
              <w:t>тельством Российской Федерации, договором (контрактом)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не позднее 10 дней или в сроки, установленные договором (ко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трактом)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</w:tcPr>
          <w:p w:rsidR="00167C87" w:rsidRPr="0005301E" w:rsidRDefault="00281778" w:rsidP="00281778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5301E">
        <w:trPr>
          <w:trHeight w:hRule="exact" w:val="2564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lastRenderedPageBreak/>
              <w:t>2.3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</w:t>
            </w:r>
            <w:r w:rsidRPr="0005301E">
              <w:rPr>
                <w:color w:val="000000"/>
                <w:sz w:val="20"/>
                <w:szCs w:val="20"/>
              </w:rPr>
              <w:t>р</w:t>
            </w:r>
            <w:r w:rsidRPr="0005301E">
              <w:rPr>
                <w:color w:val="000000"/>
                <w:sz w:val="20"/>
                <w:szCs w:val="20"/>
              </w:rPr>
              <w:t>ской задолженности по доходам в порядке и случаях, предусмотренных з</w:t>
            </w:r>
            <w:r w:rsidRPr="0005301E">
              <w:rPr>
                <w:color w:val="000000"/>
                <w:sz w:val="20"/>
                <w:szCs w:val="20"/>
              </w:rPr>
              <w:t>а</w:t>
            </w:r>
            <w:r w:rsidRPr="0005301E">
              <w:rPr>
                <w:color w:val="000000"/>
                <w:sz w:val="20"/>
                <w:szCs w:val="20"/>
              </w:rPr>
              <w:t>конодательством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tabs>
                <w:tab w:val="right" w:pos="3229"/>
              </w:tabs>
              <w:spacing w:before="18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 xml:space="preserve">в течение 30 дней </w:t>
            </w:r>
            <w:proofErr w:type="gramStart"/>
            <w:r w:rsidRPr="0005301E">
              <w:rPr>
                <w:color w:val="000000"/>
                <w:sz w:val="20"/>
                <w:szCs w:val="20"/>
              </w:rPr>
              <w:t>с даты возни</w:t>
            </w:r>
            <w:r w:rsidRPr="0005301E">
              <w:rPr>
                <w:color w:val="000000"/>
                <w:sz w:val="20"/>
                <w:szCs w:val="20"/>
              </w:rPr>
              <w:t>к</w:t>
            </w:r>
            <w:r w:rsidRPr="0005301E">
              <w:rPr>
                <w:color w:val="000000"/>
                <w:sz w:val="20"/>
                <w:szCs w:val="20"/>
              </w:rPr>
              <w:t>новения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 xml:space="preserve"> оснований для расто</w:t>
            </w:r>
            <w:r w:rsidRPr="0005301E">
              <w:rPr>
                <w:color w:val="000000"/>
                <w:sz w:val="20"/>
                <w:szCs w:val="20"/>
              </w:rPr>
              <w:t>р</w:t>
            </w:r>
            <w:r w:rsidRPr="0005301E">
              <w:rPr>
                <w:color w:val="000000"/>
                <w:sz w:val="20"/>
                <w:szCs w:val="20"/>
              </w:rPr>
              <w:t>жения договора (контракта) или обращения контрагента о пр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доставлении отсрочки (рассро</w:t>
            </w:r>
            <w:r w:rsidRPr="0005301E">
              <w:rPr>
                <w:color w:val="000000"/>
                <w:sz w:val="20"/>
                <w:szCs w:val="20"/>
              </w:rPr>
              <w:t>ч</w:t>
            </w:r>
            <w:r w:rsidRPr="0005301E">
              <w:rPr>
                <w:color w:val="000000"/>
                <w:sz w:val="20"/>
                <w:szCs w:val="20"/>
              </w:rPr>
              <w:t>ки) платежа, реструктуризации дебиторской задолженности по доходам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</w:tcPr>
          <w:p w:rsidR="00167C87" w:rsidRPr="0005301E" w:rsidRDefault="00281778">
            <w:pPr>
              <w:tabs>
                <w:tab w:val="right" w:pos="3229"/>
              </w:tabs>
              <w:spacing w:before="18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5301E">
        <w:trPr>
          <w:trHeight w:hRule="exact" w:val="3655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tabs>
                <w:tab w:val="left" w:pos="2027"/>
                <w:tab w:val="left" w:pos="2693"/>
                <w:tab w:val="right" w:pos="5540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05301E">
              <w:rPr>
                <w:color w:val="000000"/>
                <w:sz w:val="20"/>
                <w:szCs w:val="20"/>
              </w:rPr>
              <w:t>Направление в уполномоченный орган по представлению в деле о банкро</w:t>
            </w:r>
            <w:r w:rsidRPr="0005301E">
              <w:rPr>
                <w:color w:val="000000"/>
                <w:sz w:val="20"/>
                <w:szCs w:val="20"/>
              </w:rPr>
              <w:t>т</w:t>
            </w:r>
            <w:r w:rsidRPr="0005301E">
              <w:rPr>
                <w:color w:val="000000"/>
                <w:sz w:val="20"/>
                <w:szCs w:val="20"/>
              </w:rPr>
              <w:t>стве и в процедурах, применяемых в деле о банкротстве, требований об у</w:t>
            </w:r>
            <w:r w:rsidRPr="0005301E">
              <w:rPr>
                <w:color w:val="000000"/>
                <w:sz w:val="20"/>
                <w:szCs w:val="20"/>
              </w:rPr>
              <w:t>п</w:t>
            </w:r>
            <w:r w:rsidRPr="0005301E">
              <w:rPr>
                <w:color w:val="000000"/>
                <w:sz w:val="20"/>
                <w:szCs w:val="20"/>
              </w:rPr>
              <w:t>лате обязательных платежей и требований Российской Федерации по д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нежным обязательствам с учетом требований Положения о порядке пред</w:t>
            </w:r>
            <w:r w:rsidRPr="0005301E">
              <w:rPr>
                <w:color w:val="000000"/>
                <w:sz w:val="20"/>
                <w:szCs w:val="20"/>
              </w:rPr>
              <w:t>ъ</w:t>
            </w:r>
            <w:r w:rsidRPr="0005301E">
              <w:rPr>
                <w:color w:val="000000"/>
                <w:sz w:val="20"/>
                <w:szCs w:val="20"/>
              </w:rPr>
              <w:t>явления требований по обязательствам перед Российской Федерацией в д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ле о банкротстве и в процедурах, применяемых в деле о банкротстве, у</w:t>
            </w:r>
            <w:r w:rsidRPr="0005301E">
              <w:rPr>
                <w:color w:val="000000"/>
                <w:sz w:val="20"/>
                <w:szCs w:val="20"/>
              </w:rPr>
              <w:t>т</w:t>
            </w:r>
            <w:r w:rsidRPr="0005301E">
              <w:rPr>
                <w:color w:val="000000"/>
                <w:sz w:val="20"/>
                <w:szCs w:val="20"/>
              </w:rPr>
              <w:t>вержденного постановлением Правительства Российской Федерации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5301E">
              <w:rPr>
                <w:color w:val="000000"/>
                <w:sz w:val="20"/>
                <w:szCs w:val="20"/>
              </w:rPr>
              <w:t>от 29 мая 2004 г. № 257 «Об обеспечении интересов Российской Федерации как кредитора в деле о банкротстве и в процедурах, применяемых в деле о ба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кротстве», уведомлений о наличии задолженности по обязательным плат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жам или о задолженности по денежным обязательствам перед Российской Федерацией при предъявлении (объединении) требований в деле о ба</w:t>
            </w:r>
            <w:r w:rsidRPr="0005301E">
              <w:rPr>
                <w:color w:val="000000"/>
                <w:sz w:val="20"/>
                <w:szCs w:val="20"/>
              </w:rPr>
              <w:t>н</w:t>
            </w:r>
            <w:r w:rsidRPr="0005301E">
              <w:rPr>
                <w:color w:val="000000"/>
                <w:sz w:val="20"/>
                <w:szCs w:val="20"/>
              </w:rPr>
              <w:t>кротстве и в процедурах, применяемых в деле о банкротстве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tabs>
                <w:tab w:val="right" w:pos="1652"/>
                <w:tab w:val="left" w:pos="2020"/>
                <w:tab w:val="right" w:pos="3265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в сроки, установленные пунктом 8 Положения о порядке предъя</w:t>
            </w:r>
            <w:r w:rsidRPr="0005301E">
              <w:rPr>
                <w:color w:val="000000"/>
                <w:sz w:val="20"/>
                <w:szCs w:val="20"/>
              </w:rPr>
              <w:t>в</w:t>
            </w:r>
            <w:r w:rsidRPr="0005301E">
              <w:rPr>
                <w:color w:val="000000"/>
                <w:sz w:val="20"/>
                <w:szCs w:val="20"/>
              </w:rPr>
              <w:t>ления требований по обязател</w:t>
            </w:r>
            <w:r w:rsidRPr="0005301E">
              <w:rPr>
                <w:color w:val="000000"/>
                <w:sz w:val="20"/>
                <w:szCs w:val="20"/>
              </w:rPr>
              <w:t>ь</w:t>
            </w:r>
            <w:r w:rsidRPr="0005301E">
              <w:rPr>
                <w:color w:val="000000"/>
                <w:sz w:val="20"/>
                <w:szCs w:val="20"/>
              </w:rPr>
              <w:t>ствам перед Российской Федер</w:t>
            </w:r>
            <w:r w:rsidRPr="0005301E">
              <w:rPr>
                <w:color w:val="000000"/>
                <w:sz w:val="20"/>
                <w:szCs w:val="20"/>
              </w:rPr>
              <w:t>а</w:t>
            </w:r>
            <w:r w:rsidRPr="0005301E">
              <w:rPr>
                <w:color w:val="000000"/>
                <w:sz w:val="20"/>
                <w:szCs w:val="20"/>
              </w:rPr>
              <w:t xml:space="preserve">цией в деле о банкротстве и в процедурах, применяемых в деле о банкротстве, утвержденного постановление </w:t>
            </w:r>
            <w:r w:rsidRPr="0005301E">
              <w:rPr>
                <w:color w:val="000000"/>
                <w:sz w:val="20"/>
                <w:szCs w:val="20"/>
              </w:rPr>
              <w:tab/>
              <w:t>Правительства Российской Федерации от 29 мая 2004 г. № 257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</w:tcPr>
          <w:p w:rsidR="00167C87" w:rsidRPr="0005301E" w:rsidRDefault="00281778" w:rsidP="00281778">
            <w:pPr>
              <w:tabs>
                <w:tab w:val="right" w:pos="1652"/>
                <w:tab w:val="left" w:pos="2020"/>
                <w:tab w:val="right" w:pos="3265"/>
              </w:tabs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5301E">
        <w:trPr>
          <w:trHeight w:hRule="exact" w:val="1860"/>
          <w:jc w:val="center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7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 w:rsidP="00470121">
            <w:pPr>
              <w:tabs>
                <w:tab w:val="left" w:pos="1026"/>
                <w:tab w:val="left" w:pos="2637"/>
                <w:tab w:val="left" w:pos="4131"/>
                <w:tab w:val="right" w:pos="5573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 xml:space="preserve">Иные мероприятия, проводимые по решению руководителя </w:t>
            </w:r>
            <w:r w:rsidR="00470121" w:rsidRPr="0005301E">
              <w:rPr>
                <w:color w:val="000000"/>
                <w:sz w:val="20"/>
                <w:szCs w:val="20"/>
              </w:rPr>
              <w:t>адми</w:t>
            </w:r>
            <w:r w:rsidR="00281778" w:rsidRPr="0005301E">
              <w:rPr>
                <w:color w:val="000000"/>
                <w:sz w:val="20"/>
                <w:szCs w:val="20"/>
              </w:rPr>
              <w:t>нистрации сельского поселения «Усть-Наринзорское</w:t>
            </w:r>
            <w:proofErr w:type="gramStart"/>
            <w:r w:rsidR="00470121" w:rsidRPr="0005301E">
              <w:rPr>
                <w:color w:val="000000"/>
                <w:sz w:val="20"/>
                <w:szCs w:val="20"/>
              </w:rPr>
              <w:t>»</w:t>
            </w:r>
            <w:r w:rsidRPr="0005301E">
              <w:rPr>
                <w:color w:val="000000"/>
                <w:sz w:val="20"/>
                <w:szCs w:val="20"/>
              </w:rPr>
              <w:t>(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>уполномоченного им лица) в целях погашения (урегулирования) дебиторской задолженности по доходам в досудебном порядке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определяются руководством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167C87" w:rsidRPr="0005301E" w:rsidRDefault="00281778" w:rsidP="00281778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4F49C4">
        <w:trPr>
          <w:trHeight w:val="1144"/>
          <w:jc w:val="center"/>
        </w:trPr>
        <w:tc>
          <w:tcPr>
            <w:tcW w:w="136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lastRenderedPageBreak/>
              <w:t>3. Мероприятия, направленные на принудительное взыскание дебиторской задолженности по доходам при принудительном исполнении судебных а</w:t>
            </w:r>
            <w:r w:rsidRPr="0005301E">
              <w:rPr>
                <w:color w:val="000000"/>
                <w:sz w:val="20"/>
                <w:szCs w:val="20"/>
              </w:rPr>
              <w:t>к</w:t>
            </w:r>
            <w:r w:rsidRPr="0005301E">
              <w:rPr>
                <w:color w:val="000000"/>
                <w:sz w:val="20"/>
                <w:szCs w:val="20"/>
              </w:rPr>
              <w:t>тов, актов других органов и должностных лиц органами принудительного исполнения в случаях, предусмотренных законодательством Российской Ф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дерации:</w:t>
            </w:r>
          </w:p>
        </w:tc>
      </w:tr>
      <w:tr w:rsidR="00167C87" w:rsidRPr="0005301E" w:rsidTr="0005301E">
        <w:trPr>
          <w:trHeight w:hRule="exact" w:val="1266"/>
          <w:jc w:val="center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Подготовка необходимых материалов и документов, а также подачу иск</w:t>
            </w:r>
            <w:r w:rsidRPr="0005301E">
              <w:rPr>
                <w:color w:val="000000"/>
                <w:sz w:val="20"/>
                <w:szCs w:val="20"/>
              </w:rPr>
              <w:t>о</w:t>
            </w:r>
            <w:r w:rsidRPr="0005301E">
              <w:rPr>
                <w:color w:val="000000"/>
                <w:sz w:val="20"/>
                <w:szCs w:val="20"/>
              </w:rPr>
              <w:t>вого заявления в суд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r w:rsidRPr="0005301E">
              <w:rPr>
                <w:color w:val="000000"/>
                <w:sz w:val="20"/>
                <w:szCs w:val="20"/>
              </w:rPr>
              <w:t xml:space="preserve">по истечении 30 календарных дней </w:t>
            </w:r>
            <w:proofErr w:type="gramStart"/>
            <w:r w:rsidRPr="0005301E">
              <w:rPr>
                <w:color w:val="000000"/>
                <w:sz w:val="20"/>
                <w:szCs w:val="20"/>
              </w:rPr>
              <w:t>с даты направления</w:t>
            </w:r>
            <w:proofErr w:type="gramEnd"/>
          </w:p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претензии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167C87" w:rsidRPr="0005301E" w:rsidRDefault="00281778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601EC">
        <w:trPr>
          <w:trHeight w:hRule="exact" w:val="1270"/>
          <w:jc w:val="center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7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tabs>
                <w:tab w:val="left" w:pos="1827"/>
                <w:tab w:val="left" w:pos="3132"/>
                <w:tab w:val="right" w:pos="5530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Обеспечение принятия исчерпывающих мер по обжалованию актов гос</w:t>
            </w:r>
            <w:r w:rsidRPr="0005301E">
              <w:rPr>
                <w:color w:val="000000"/>
                <w:sz w:val="20"/>
                <w:szCs w:val="20"/>
              </w:rPr>
              <w:t>у</w:t>
            </w:r>
            <w:r w:rsidRPr="0005301E">
              <w:rPr>
                <w:color w:val="000000"/>
                <w:sz w:val="20"/>
                <w:szCs w:val="20"/>
              </w:rPr>
              <w:t>дарственных органов и должностных лиц, судебных актов о полном (ча</w:t>
            </w:r>
            <w:r w:rsidRPr="0005301E">
              <w:rPr>
                <w:color w:val="000000"/>
                <w:sz w:val="20"/>
                <w:szCs w:val="20"/>
              </w:rPr>
              <w:t>с</w:t>
            </w:r>
            <w:r w:rsidRPr="0005301E">
              <w:rPr>
                <w:color w:val="000000"/>
                <w:sz w:val="20"/>
                <w:szCs w:val="20"/>
              </w:rPr>
              <w:t>тичном) отказе в удовлетворении заявленных требований при наличии к тому оснований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до истечения не менее чем двух третей установленного процесс</w:t>
            </w:r>
            <w:r w:rsidRPr="0005301E">
              <w:rPr>
                <w:color w:val="000000"/>
                <w:sz w:val="20"/>
                <w:szCs w:val="20"/>
              </w:rPr>
              <w:t>у</w:t>
            </w:r>
            <w:r w:rsidRPr="0005301E">
              <w:rPr>
                <w:color w:val="000000"/>
                <w:sz w:val="20"/>
                <w:szCs w:val="20"/>
              </w:rPr>
              <w:t>ального срока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167C87" w:rsidRPr="0005301E" w:rsidRDefault="00281778" w:rsidP="00281778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5301E">
        <w:trPr>
          <w:trHeight w:hRule="exact" w:val="1262"/>
          <w:jc w:val="center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7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tabs>
                <w:tab w:val="left" w:pos="1782"/>
                <w:tab w:val="left" w:pos="3780"/>
                <w:tab w:val="right" w:pos="5526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Направление исполнительных документов на исполнение в случаях и п</w:t>
            </w:r>
            <w:r w:rsidRPr="0005301E">
              <w:rPr>
                <w:color w:val="000000"/>
                <w:sz w:val="20"/>
                <w:szCs w:val="20"/>
              </w:rPr>
              <w:t>о</w:t>
            </w:r>
            <w:r w:rsidRPr="0005301E">
              <w:rPr>
                <w:color w:val="000000"/>
                <w:sz w:val="20"/>
                <w:szCs w:val="20"/>
              </w:rPr>
              <w:t>рядке, установленных законодательством Российской Федерации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 xml:space="preserve">в течение 30 дней </w:t>
            </w:r>
            <w:proofErr w:type="gramStart"/>
            <w:r w:rsidRPr="0005301E">
              <w:rPr>
                <w:color w:val="000000"/>
                <w:sz w:val="20"/>
                <w:szCs w:val="20"/>
              </w:rPr>
              <w:t>с даты получ</w:t>
            </w:r>
            <w:r w:rsidRPr="0005301E">
              <w:rPr>
                <w:color w:val="000000"/>
                <w:sz w:val="20"/>
                <w:szCs w:val="20"/>
              </w:rPr>
              <w:t>е</w:t>
            </w:r>
            <w:r w:rsidRPr="0005301E">
              <w:rPr>
                <w:color w:val="000000"/>
                <w:sz w:val="20"/>
                <w:szCs w:val="20"/>
              </w:rPr>
              <w:t>ния</w:t>
            </w:r>
            <w:proofErr w:type="gramEnd"/>
            <w:r w:rsidRPr="0005301E">
              <w:rPr>
                <w:color w:val="000000"/>
                <w:sz w:val="20"/>
                <w:szCs w:val="20"/>
              </w:rPr>
              <w:t xml:space="preserve"> исполнительных документов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167C87" w:rsidRPr="0005301E" w:rsidRDefault="00281778" w:rsidP="00281778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4F49C4">
        <w:trPr>
          <w:trHeight w:val="1198"/>
          <w:jc w:val="center"/>
        </w:trPr>
        <w:tc>
          <w:tcPr>
            <w:tcW w:w="13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tabs>
                <w:tab w:val="decimal" w:pos="277"/>
                <w:tab w:val="decimal" w:pos="720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4. Мероприятия, проводимые в целях наблюдения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доходам:</w:t>
            </w:r>
          </w:p>
        </w:tc>
      </w:tr>
      <w:tr w:rsidR="00167C87" w:rsidRPr="0005301E" w:rsidTr="0005301E">
        <w:trPr>
          <w:trHeight w:hRule="exact" w:val="1619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tabs>
                <w:tab w:val="left" w:pos="1980"/>
                <w:tab w:val="left" w:pos="3384"/>
                <w:tab w:val="right" w:pos="5519"/>
              </w:tabs>
              <w:spacing w:before="144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Направление запросов о подтверждении имущественного положения дол</w:t>
            </w:r>
            <w:r w:rsidRPr="0005301E">
              <w:rPr>
                <w:color w:val="000000"/>
                <w:sz w:val="20"/>
                <w:szCs w:val="20"/>
              </w:rPr>
              <w:t>ж</w:t>
            </w:r>
            <w:r w:rsidRPr="0005301E">
              <w:rPr>
                <w:color w:val="000000"/>
                <w:sz w:val="20"/>
                <w:szCs w:val="20"/>
              </w:rPr>
              <w:t>ника, в подразделения Федеральной кадастровой палаты Федеральной службы государственной регистрации, кадастра и картографии, и иные о</w:t>
            </w:r>
            <w:r w:rsidRPr="0005301E">
              <w:rPr>
                <w:color w:val="000000"/>
                <w:sz w:val="20"/>
                <w:szCs w:val="20"/>
              </w:rPr>
              <w:t>р</w:t>
            </w:r>
            <w:r w:rsidRPr="0005301E">
              <w:rPr>
                <w:color w:val="000000"/>
                <w:sz w:val="20"/>
                <w:szCs w:val="20"/>
              </w:rPr>
              <w:t>ганизации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0070F4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п</w:t>
            </w:r>
            <w:r w:rsidR="00167C87" w:rsidRPr="0005301E">
              <w:rPr>
                <w:color w:val="000000"/>
                <w:sz w:val="20"/>
                <w:szCs w:val="20"/>
              </w:rPr>
              <w:t>о мере необходимости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167C87" w:rsidRPr="0005301E" w:rsidRDefault="00281778" w:rsidP="00281778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601EC">
        <w:trPr>
          <w:trHeight w:hRule="exact" w:val="1288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lastRenderedPageBreak/>
              <w:t>4.2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Мониторинг сервисов Федеральной налоговой службы и иных сервисов в сети Интернет в целях изучения платежеспособности должников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167C87" w:rsidRPr="0005301E" w:rsidRDefault="00281778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601EC">
        <w:trPr>
          <w:trHeight w:hRule="exact" w:val="1135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4.3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Мониторинг изменения имущественного положения должника в целях вз</w:t>
            </w:r>
            <w:r w:rsidRPr="0005301E">
              <w:rPr>
                <w:color w:val="000000"/>
                <w:sz w:val="20"/>
                <w:szCs w:val="20"/>
              </w:rPr>
              <w:t>ы</w:t>
            </w:r>
            <w:r w:rsidRPr="0005301E">
              <w:rPr>
                <w:color w:val="000000"/>
                <w:sz w:val="20"/>
                <w:szCs w:val="20"/>
              </w:rPr>
              <w:t>скания дебиторской задолженности по доходам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167C87" w:rsidRPr="0005301E" w:rsidRDefault="00281778" w:rsidP="00281778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  <w:tr w:rsidR="00167C87" w:rsidRPr="0005301E" w:rsidTr="000601EC">
        <w:trPr>
          <w:trHeight w:hRule="exact" w:val="1563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4.4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Иные мероприятия, проводимые в целях наблюдения за платежеспособн</w:t>
            </w:r>
            <w:r w:rsidRPr="0005301E">
              <w:rPr>
                <w:color w:val="000000"/>
                <w:sz w:val="20"/>
                <w:szCs w:val="20"/>
              </w:rPr>
              <w:t>о</w:t>
            </w:r>
            <w:r w:rsidRPr="0005301E">
              <w:rPr>
                <w:color w:val="000000"/>
                <w:sz w:val="20"/>
                <w:szCs w:val="20"/>
              </w:rPr>
              <w:t>стью должника в целях обеспечения исполнения дебиторской задолженн</w:t>
            </w:r>
            <w:r w:rsidRPr="0005301E">
              <w:rPr>
                <w:color w:val="000000"/>
                <w:sz w:val="20"/>
                <w:szCs w:val="20"/>
              </w:rPr>
              <w:t>о</w:t>
            </w:r>
            <w:r w:rsidRPr="0005301E">
              <w:rPr>
                <w:color w:val="000000"/>
                <w:sz w:val="20"/>
                <w:szCs w:val="20"/>
              </w:rPr>
              <w:t>сти по доходам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167C87" w:rsidRPr="0005301E" w:rsidRDefault="00167C87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</w:rPr>
              <w:t>определяются руководством при необходимости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167C87" w:rsidRPr="0005301E" w:rsidRDefault="00281778" w:rsidP="00281778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05301E">
              <w:rPr>
                <w:color w:val="000000"/>
                <w:sz w:val="20"/>
                <w:szCs w:val="20"/>
                <w:lang w:eastAsia="en-US"/>
              </w:rPr>
              <w:t>специалист 1-категории</w:t>
            </w:r>
          </w:p>
        </w:tc>
      </w:tr>
    </w:tbl>
    <w:p w:rsidR="000263C1" w:rsidRPr="0005301E" w:rsidRDefault="000263C1" w:rsidP="000263C1">
      <w:pPr>
        <w:jc w:val="both"/>
        <w:rPr>
          <w:color w:val="000000"/>
          <w:w w:val="105"/>
          <w:sz w:val="20"/>
          <w:szCs w:val="20"/>
          <w:lang w:eastAsia="en-US"/>
        </w:rPr>
      </w:pPr>
    </w:p>
    <w:p w:rsidR="008768D3" w:rsidRPr="0005301E" w:rsidRDefault="008768D3" w:rsidP="0031173B">
      <w:pPr>
        <w:spacing w:line="360" w:lineRule="auto"/>
        <w:ind w:hanging="900"/>
        <w:jc w:val="both"/>
        <w:rPr>
          <w:sz w:val="20"/>
          <w:szCs w:val="20"/>
        </w:rPr>
      </w:pPr>
    </w:p>
    <w:sectPr w:rsidR="008768D3" w:rsidRPr="0005301E" w:rsidSect="004F49C4">
      <w:pgSz w:w="16838" w:h="11906" w:orient="landscape"/>
      <w:pgMar w:top="851" w:right="1134" w:bottom="1985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979" w:rsidRDefault="00637979">
      <w:r>
        <w:separator/>
      </w:r>
    </w:p>
  </w:endnote>
  <w:endnote w:type="continuationSeparator" w:id="0">
    <w:p w:rsidR="00637979" w:rsidRDefault="006379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979" w:rsidRDefault="00637979">
      <w:r>
        <w:separator/>
      </w:r>
    </w:p>
  </w:footnote>
  <w:footnote w:type="continuationSeparator" w:id="0">
    <w:p w:rsidR="00637979" w:rsidRDefault="006379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459C4"/>
    <w:multiLevelType w:val="hybridMultilevel"/>
    <w:tmpl w:val="F08CC0FA"/>
    <w:lvl w:ilvl="0" w:tplc="21A2C97A">
      <w:start w:val="1"/>
      <w:numFmt w:val="decimal"/>
      <w:lvlText w:val="%1."/>
      <w:lvlJc w:val="left"/>
      <w:pPr>
        <w:ind w:left="17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6AA55B7"/>
    <w:multiLevelType w:val="hybridMultilevel"/>
    <w:tmpl w:val="F138AC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7D5FFA"/>
    <w:multiLevelType w:val="hybridMultilevel"/>
    <w:tmpl w:val="D5083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2A6682"/>
    <w:multiLevelType w:val="hybridMultilevel"/>
    <w:tmpl w:val="AC78ED4C"/>
    <w:lvl w:ilvl="0" w:tplc="7CD0CE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4">
    <w:nsid w:val="23EE29E8"/>
    <w:multiLevelType w:val="hybridMultilevel"/>
    <w:tmpl w:val="A20E7F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0E5824"/>
    <w:multiLevelType w:val="hybridMultilevel"/>
    <w:tmpl w:val="373E97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25FC66FB"/>
    <w:multiLevelType w:val="hybridMultilevel"/>
    <w:tmpl w:val="0602E7E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2C893215"/>
    <w:multiLevelType w:val="hybridMultilevel"/>
    <w:tmpl w:val="80FA826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2E3A2913"/>
    <w:multiLevelType w:val="hybridMultilevel"/>
    <w:tmpl w:val="1A42D67C"/>
    <w:lvl w:ilvl="0" w:tplc="0FD6CEE8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9">
    <w:nsid w:val="38392552"/>
    <w:multiLevelType w:val="hybridMultilevel"/>
    <w:tmpl w:val="2C6EEEFC"/>
    <w:lvl w:ilvl="0" w:tplc="4B8818A8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10">
    <w:nsid w:val="45D24D26"/>
    <w:multiLevelType w:val="hybridMultilevel"/>
    <w:tmpl w:val="E9FE5F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6E3B73"/>
    <w:multiLevelType w:val="hybridMultilevel"/>
    <w:tmpl w:val="F27CFE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663287"/>
    <w:multiLevelType w:val="hybridMultilevel"/>
    <w:tmpl w:val="5E46265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58807187"/>
    <w:multiLevelType w:val="hybridMultilevel"/>
    <w:tmpl w:val="8CC02572"/>
    <w:lvl w:ilvl="0" w:tplc="481E3AEA">
      <w:start w:val="1"/>
      <w:numFmt w:val="decimal"/>
      <w:lvlText w:val="%1."/>
      <w:lvlJc w:val="left"/>
      <w:pPr>
        <w:ind w:left="1766" w:hanging="91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6AD4A36"/>
    <w:multiLevelType w:val="hybridMultilevel"/>
    <w:tmpl w:val="DB02562E"/>
    <w:lvl w:ilvl="0" w:tplc="B742E41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>
    <w:nsid w:val="7D600ECB"/>
    <w:multiLevelType w:val="hybridMultilevel"/>
    <w:tmpl w:val="0DC81DEC"/>
    <w:lvl w:ilvl="0" w:tplc="66461744">
      <w:start w:val="1"/>
      <w:numFmt w:val="decimal"/>
      <w:lvlText w:val="%1."/>
      <w:lvlJc w:val="left"/>
      <w:pPr>
        <w:tabs>
          <w:tab w:val="num" w:pos="1143"/>
        </w:tabs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5"/>
  </w:num>
  <w:num w:numId="5">
    <w:abstractNumId w:val="14"/>
  </w:num>
  <w:num w:numId="6">
    <w:abstractNumId w:val="2"/>
  </w:num>
  <w:num w:numId="7">
    <w:abstractNumId w:val="8"/>
  </w:num>
  <w:num w:numId="8">
    <w:abstractNumId w:val="3"/>
  </w:num>
  <w:num w:numId="9">
    <w:abstractNumId w:val="15"/>
  </w:num>
  <w:num w:numId="10">
    <w:abstractNumId w:val="9"/>
  </w:num>
  <w:num w:numId="11">
    <w:abstractNumId w:val="1"/>
  </w:num>
  <w:num w:numId="12">
    <w:abstractNumId w:val="4"/>
  </w:num>
  <w:num w:numId="13">
    <w:abstractNumId w:val="0"/>
  </w:num>
  <w:num w:numId="14">
    <w:abstractNumId w:val="7"/>
  </w:num>
  <w:num w:numId="15">
    <w:abstractNumId w:val="1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7070"/>
    <w:rsid w:val="00002D03"/>
    <w:rsid w:val="00002DEA"/>
    <w:rsid w:val="000048A4"/>
    <w:rsid w:val="0000643C"/>
    <w:rsid w:val="00006F8F"/>
    <w:rsid w:val="000070F4"/>
    <w:rsid w:val="00010F5D"/>
    <w:rsid w:val="0001465A"/>
    <w:rsid w:val="00022F4A"/>
    <w:rsid w:val="000238E7"/>
    <w:rsid w:val="000263C1"/>
    <w:rsid w:val="00027814"/>
    <w:rsid w:val="00030C0B"/>
    <w:rsid w:val="000435D6"/>
    <w:rsid w:val="00045725"/>
    <w:rsid w:val="000517C1"/>
    <w:rsid w:val="0005301E"/>
    <w:rsid w:val="00053B6D"/>
    <w:rsid w:val="000547B3"/>
    <w:rsid w:val="00055661"/>
    <w:rsid w:val="00055BEF"/>
    <w:rsid w:val="0005709C"/>
    <w:rsid w:val="000573CA"/>
    <w:rsid w:val="000601EC"/>
    <w:rsid w:val="000654B9"/>
    <w:rsid w:val="00066972"/>
    <w:rsid w:val="0006723E"/>
    <w:rsid w:val="000709C6"/>
    <w:rsid w:val="00070F2F"/>
    <w:rsid w:val="00071336"/>
    <w:rsid w:val="000729B7"/>
    <w:rsid w:val="00073994"/>
    <w:rsid w:val="000779FE"/>
    <w:rsid w:val="00077D2B"/>
    <w:rsid w:val="0008273E"/>
    <w:rsid w:val="00083142"/>
    <w:rsid w:val="00083CCB"/>
    <w:rsid w:val="00083F8F"/>
    <w:rsid w:val="00085F5A"/>
    <w:rsid w:val="00086A0F"/>
    <w:rsid w:val="00090525"/>
    <w:rsid w:val="00091B82"/>
    <w:rsid w:val="00094AC2"/>
    <w:rsid w:val="000A0B04"/>
    <w:rsid w:val="000A14FD"/>
    <w:rsid w:val="000A1EDB"/>
    <w:rsid w:val="000A23E2"/>
    <w:rsid w:val="000A2ED8"/>
    <w:rsid w:val="000A41CC"/>
    <w:rsid w:val="000A7186"/>
    <w:rsid w:val="000A7DBC"/>
    <w:rsid w:val="000B1E8F"/>
    <w:rsid w:val="000B2765"/>
    <w:rsid w:val="000B2970"/>
    <w:rsid w:val="000B31A0"/>
    <w:rsid w:val="000B6A54"/>
    <w:rsid w:val="000C485D"/>
    <w:rsid w:val="000C52C9"/>
    <w:rsid w:val="000D4628"/>
    <w:rsid w:val="000D6629"/>
    <w:rsid w:val="000D75D0"/>
    <w:rsid w:val="000E0AFF"/>
    <w:rsid w:val="000E1120"/>
    <w:rsid w:val="000E1618"/>
    <w:rsid w:val="000E4CA3"/>
    <w:rsid w:val="000F2B71"/>
    <w:rsid w:val="000F31E5"/>
    <w:rsid w:val="000F4573"/>
    <w:rsid w:val="000F5CD4"/>
    <w:rsid w:val="000F7E6A"/>
    <w:rsid w:val="00104654"/>
    <w:rsid w:val="001077E4"/>
    <w:rsid w:val="00107FDB"/>
    <w:rsid w:val="0011041A"/>
    <w:rsid w:val="00110FEF"/>
    <w:rsid w:val="00112637"/>
    <w:rsid w:val="0011265B"/>
    <w:rsid w:val="00115F1A"/>
    <w:rsid w:val="0011667C"/>
    <w:rsid w:val="001178C4"/>
    <w:rsid w:val="00120A66"/>
    <w:rsid w:val="001256FD"/>
    <w:rsid w:val="0012647E"/>
    <w:rsid w:val="00126F75"/>
    <w:rsid w:val="00127B32"/>
    <w:rsid w:val="001304B3"/>
    <w:rsid w:val="00130A17"/>
    <w:rsid w:val="0013230D"/>
    <w:rsid w:val="0013539F"/>
    <w:rsid w:val="00135DDF"/>
    <w:rsid w:val="00136612"/>
    <w:rsid w:val="00141CA5"/>
    <w:rsid w:val="0014386B"/>
    <w:rsid w:val="00151DF9"/>
    <w:rsid w:val="00153227"/>
    <w:rsid w:val="0016386B"/>
    <w:rsid w:val="001659F1"/>
    <w:rsid w:val="00166198"/>
    <w:rsid w:val="00166A36"/>
    <w:rsid w:val="0016708B"/>
    <w:rsid w:val="00167C87"/>
    <w:rsid w:val="00167CC1"/>
    <w:rsid w:val="001727E7"/>
    <w:rsid w:val="00173C66"/>
    <w:rsid w:val="00176A25"/>
    <w:rsid w:val="00181AE0"/>
    <w:rsid w:val="00181C2D"/>
    <w:rsid w:val="00183952"/>
    <w:rsid w:val="0018465B"/>
    <w:rsid w:val="001873B2"/>
    <w:rsid w:val="0019717E"/>
    <w:rsid w:val="00197B5D"/>
    <w:rsid w:val="001A21EC"/>
    <w:rsid w:val="001A2FB2"/>
    <w:rsid w:val="001A6ACA"/>
    <w:rsid w:val="001A7783"/>
    <w:rsid w:val="001C1936"/>
    <w:rsid w:val="001C35F0"/>
    <w:rsid w:val="001C6584"/>
    <w:rsid w:val="001C7235"/>
    <w:rsid w:val="001E7DAB"/>
    <w:rsid w:val="001F07E9"/>
    <w:rsid w:val="001F0C23"/>
    <w:rsid w:val="001F2B31"/>
    <w:rsid w:val="001F2C62"/>
    <w:rsid w:val="001F60E9"/>
    <w:rsid w:val="00200B5C"/>
    <w:rsid w:val="00201637"/>
    <w:rsid w:val="0020226F"/>
    <w:rsid w:val="00203D51"/>
    <w:rsid w:val="00203D77"/>
    <w:rsid w:val="0020503D"/>
    <w:rsid w:val="002061E6"/>
    <w:rsid w:val="00206E59"/>
    <w:rsid w:val="00214635"/>
    <w:rsid w:val="00214987"/>
    <w:rsid w:val="0022190D"/>
    <w:rsid w:val="00223D27"/>
    <w:rsid w:val="0022786C"/>
    <w:rsid w:val="002337FC"/>
    <w:rsid w:val="00235128"/>
    <w:rsid w:val="002353EE"/>
    <w:rsid w:val="002428D9"/>
    <w:rsid w:val="00243D01"/>
    <w:rsid w:val="00243DD2"/>
    <w:rsid w:val="00243F0E"/>
    <w:rsid w:val="00244DB7"/>
    <w:rsid w:val="00245508"/>
    <w:rsid w:val="00246056"/>
    <w:rsid w:val="00247A45"/>
    <w:rsid w:val="00247AF5"/>
    <w:rsid w:val="00253B8E"/>
    <w:rsid w:val="00254C07"/>
    <w:rsid w:val="002647A0"/>
    <w:rsid w:val="0026708E"/>
    <w:rsid w:val="00270828"/>
    <w:rsid w:val="00276695"/>
    <w:rsid w:val="0027745B"/>
    <w:rsid w:val="00280DF6"/>
    <w:rsid w:val="00281778"/>
    <w:rsid w:val="002832C6"/>
    <w:rsid w:val="002846A3"/>
    <w:rsid w:val="00284E6F"/>
    <w:rsid w:val="002903E0"/>
    <w:rsid w:val="00293C80"/>
    <w:rsid w:val="00293F62"/>
    <w:rsid w:val="00294878"/>
    <w:rsid w:val="00297A9D"/>
    <w:rsid w:val="002A179D"/>
    <w:rsid w:val="002A331C"/>
    <w:rsid w:val="002B048B"/>
    <w:rsid w:val="002B40E0"/>
    <w:rsid w:val="002B795C"/>
    <w:rsid w:val="002C1FC1"/>
    <w:rsid w:val="002C3F3F"/>
    <w:rsid w:val="002C6676"/>
    <w:rsid w:val="002D3AE0"/>
    <w:rsid w:val="002D6609"/>
    <w:rsid w:val="002E0967"/>
    <w:rsid w:val="002E15A3"/>
    <w:rsid w:val="002E37C5"/>
    <w:rsid w:val="002E48F4"/>
    <w:rsid w:val="002E5B2A"/>
    <w:rsid w:val="002E5FA2"/>
    <w:rsid w:val="002F065D"/>
    <w:rsid w:val="002F2DDE"/>
    <w:rsid w:val="002F4BBB"/>
    <w:rsid w:val="002F4C8C"/>
    <w:rsid w:val="002F5BB0"/>
    <w:rsid w:val="002F5EB2"/>
    <w:rsid w:val="00301FB4"/>
    <w:rsid w:val="00302CFB"/>
    <w:rsid w:val="00303C51"/>
    <w:rsid w:val="0031008F"/>
    <w:rsid w:val="003114B8"/>
    <w:rsid w:val="0031173B"/>
    <w:rsid w:val="00311EE5"/>
    <w:rsid w:val="00314CCC"/>
    <w:rsid w:val="0031728A"/>
    <w:rsid w:val="00320A41"/>
    <w:rsid w:val="00321CE0"/>
    <w:rsid w:val="00323223"/>
    <w:rsid w:val="0032405F"/>
    <w:rsid w:val="0032584F"/>
    <w:rsid w:val="00326A31"/>
    <w:rsid w:val="00333947"/>
    <w:rsid w:val="00337752"/>
    <w:rsid w:val="00337E28"/>
    <w:rsid w:val="00341BD8"/>
    <w:rsid w:val="00341D5D"/>
    <w:rsid w:val="0034430E"/>
    <w:rsid w:val="00345872"/>
    <w:rsid w:val="00347727"/>
    <w:rsid w:val="003506CF"/>
    <w:rsid w:val="00350C34"/>
    <w:rsid w:val="003520B8"/>
    <w:rsid w:val="0035415B"/>
    <w:rsid w:val="0036073F"/>
    <w:rsid w:val="003640ED"/>
    <w:rsid w:val="003651EB"/>
    <w:rsid w:val="00367989"/>
    <w:rsid w:val="00373A17"/>
    <w:rsid w:val="0037501A"/>
    <w:rsid w:val="00375076"/>
    <w:rsid w:val="00375A0A"/>
    <w:rsid w:val="003811F0"/>
    <w:rsid w:val="00381281"/>
    <w:rsid w:val="00382238"/>
    <w:rsid w:val="0038355E"/>
    <w:rsid w:val="00386D29"/>
    <w:rsid w:val="0039164C"/>
    <w:rsid w:val="00392761"/>
    <w:rsid w:val="00394179"/>
    <w:rsid w:val="00394CE3"/>
    <w:rsid w:val="00394D1F"/>
    <w:rsid w:val="003A0A38"/>
    <w:rsid w:val="003A2B7D"/>
    <w:rsid w:val="003A44C3"/>
    <w:rsid w:val="003A67EB"/>
    <w:rsid w:val="003B2C8C"/>
    <w:rsid w:val="003B2F68"/>
    <w:rsid w:val="003B32BC"/>
    <w:rsid w:val="003B5BB1"/>
    <w:rsid w:val="003B5FA3"/>
    <w:rsid w:val="003C09FC"/>
    <w:rsid w:val="003C1FE1"/>
    <w:rsid w:val="003C797A"/>
    <w:rsid w:val="003C7F40"/>
    <w:rsid w:val="003D24BB"/>
    <w:rsid w:val="003D2DE2"/>
    <w:rsid w:val="003D30FA"/>
    <w:rsid w:val="003D37A5"/>
    <w:rsid w:val="003D5696"/>
    <w:rsid w:val="003D739A"/>
    <w:rsid w:val="003D7915"/>
    <w:rsid w:val="003E06F5"/>
    <w:rsid w:val="003E0BD4"/>
    <w:rsid w:val="003E1ED2"/>
    <w:rsid w:val="003E7C50"/>
    <w:rsid w:val="003F06F0"/>
    <w:rsid w:val="003F454F"/>
    <w:rsid w:val="003F5D94"/>
    <w:rsid w:val="003F757D"/>
    <w:rsid w:val="00400CA4"/>
    <w:rsid w:val="0040286E"/>
    <w:rsid w:val="00404E9E"/>
    <w:rsid w:val="00407ABF"/>
    <w:rsid w:val="00412A78"/>
    <w:rsid w:val="00413DB4"/>
    <w:rsid w:val="00414163"/>
    <w:rsid w:val="0041535C"/>
    <w:rsid w:val="00421560"/>
    <w:rsid w:val="004215D4"/>
    <w:rsid w:val="00422530"/>
    <w:rsid w:val="00426040"/>
    <w:rsid w:val="004332BF"/>
    <w:rsid w:val="00433A4F"/>
    <w:rsid w:val="00435DA2"/>
    <w:rsid w:val="00443D19"/>
    <w:rsid w:val="004442C0"/>
    <w:rsid w:val="004475E8"/>
    <w:rsid w:val="00453EC0"/>
    <w:rsid w:val="0045490B"/>
    <w:rsid w:val="004611CB"/>
    <w:rsid w:val="00461CFD"/>
    <w:rsid w:val="00462E54"/>
    <w:rsid w:val="00470121"/>
    <w:rsid w:val="0047069C"/>
    <w:rsid w:val="00473024"/>
    <w:rsid w:val="00475DA1"/>
    <w:rsid w:val="00475EBE"/>
    <w:rsid w:val="00483827"/>
    <w:rsid w:val="00483DE1"/>
    <w:rsid w:val="00484072"/>
    <w:rsid w:val="004853A6"/>
    <w:rsid w:val="00486607"/>
    <w:rsid w:val="00491F55"/>
    <w:rsid w:val="00492B23"/>
    <w:rsid w:val="0049319F"/>
    <w:rsid w:val="004A0EEC"/>
    <w:rsid w:val="004A1808"/>
    <w:rsid w:val="004A1D64"/>
    <w:rsid w:val="004A2498"/>
    <w:rsid w:val="004A2DF2"/>
    <w:rsid w:val="004A744D"/>
    <w:rsid w:val="004B10E3"/>
    <w:rsid w:val="004B5404"/>
    <w:rsid w:val="004B5E2A"/>
    <w:rsid w:val="004B7070"/>
    <w:rsid w:val="004B7DB0"/>
    <w:rsid w:val="004C4F66"/>
    <w:rsid w:val="004C6952"/>
    <w:rsid w:val="004D4500"/>
    <w:rsid w:val="004D4703"/>
    <w:rsid w:val="004D5F00"/>
    <w:rsid w:val="004D7AEB"/>
    <w:rsid w:val="004F32EB"/>
    <w:rsid w:val="004F49C4"/>
    <w:rsid w:val="004F607D"/>
    <w:rsid w:val="004F625F"/>
    <w:rsid w:val="004F62A1"/>
    <w:rsid w:val="005038F9"/>
    <w:rsid w:val="00510C92"/>
    <w:rsid w:val="00512258"/>
    <w:rsid w:val="00512545"/>
    <w:rsid w:val="0051362F"/>
    <w:rsid w:val="005137B9"/>
    <w:rsid w:val="005211B7"/>
    <w:rsid w:val="00521556"/>
    <w:rsid w:val="00521794"/>
    <w:rsid w:val="0053318C"/>
    <w:rsid w:val="0054078B"/>
    <w:rsid w:val="00541D38"/>
    <w:rsid w:val="005421BA"/>
    <w:rsid w:val="00544585"/>
    <w:rsid w:val="005454A3"/>
    <w:rsid w:val="005501CC"/>
    <w:rsid w:val="00552288"/>
    <w:rsid w:val="00560377"/>
    <w:rsid w:val="005642F1"/>
    <w:rsid w:val="00570C9E"/>
    <w:rsid w:val="00571B0E"/>
    <w:rsid w:val="00571CA7"/>
    <w:rsid w:val="00572670"/>
    <w:rsid w:val="00573D0E"/>
    <w:rsid w:val="005815DE"/>
    <w:rsid w:val="005818EE"/>
    <w:rsid w:val="00583AA4"/>
    <w:rsid w:val="00590E2F"/>
    <w:rsid w:val="00590FF0"/>
    <w:rsid w:val="00591D7A"/>
    <w:rsid w:val="005A3529"/>
    <w:rsid w:val="005A38AB"/>
    <w:rsid w:val="005A392F"/>
    <w:rsid w:val="005A47D5"/>
    <w:rsid w:val="005A72FB"/>
    <w:rsid w:val="005B1A08"/>
    <w:rsid w:val="005B1B43"/>
    <w:rsid w:val="005B2F8C"/>
    <w:rsid w:val="005C12B7"/>
    <w:rsid w:val="005C329C"/>
    <w:rsid w:val="005C33D5"/>
    <w:rsid w:val="005C3FEE"/>
    <w:rsid w:val="005C5BF1"/>
    <w:rsid w:val="005D7C59"/>
    <w:rsid w:val="005D7C97"/>
    <w:rsid w:val="005E198B"/>
    <w:rsid w:val="005E1E53"/>
    <w:rsid w:val="005E2DC0"/>
    <w:rsid w:val="005E61AD"/>
    <w:rsid w:val="005F4F52"/>
    <w:rsid w:val="005F5A18"/>
    <w:rsid w:val="005F5D3B"/>
    <w:rsid w:val="00604DEF"/>
    <w:rsid w:val="00606727"/>
    <w:rsid w:val="006106F9"/>
    <w:rsid w:val="0061291B"/>
    <w:rsid w:val="006176B0"/>
    <w:rsid w:val="006207CC"/>
    <w:rsid w:val="00623738"/>
    <w:rsid w:val="006264FD"/>
    <w:rsid w:val="00626D30"/>
    <w:rsid w:val="00634206"/>
    <w:rsid w:val="00634C4F"/>
    <w:rsid w:val="006364B0"/>
    <w:rsid w:val="00636CA7"/>
    <w:rsid w:val="00637979"/>
    <w:rsid w:val="006407B2"/>
    <w:rsid w:val="006424AD"/>
    <w:rsid w:val="006453F1"/>
    <w:rsid w:val="006465B0"/>
    <w:rsid w:val="006469A0"/>
    <w:rsid w:val="006505A3"/>
    <w:rsid w:val="006526D4"/>
    <w:rsid w:val="00652DDD"/>
    <w:rsid w:val="00654371"/>
    <w:rsid w:val="00657F10"/>
    <w:rsid w:val="00660D92"/>
    <w:rsid w:val="00664A78"/>
    <w:rsid w:val="00664B19"/>
    <w:rsid w:val="006660BA"/>
    <w:rsid w:val="00667D2F"/>
    <w:rsid w:val="006707FF"/>
    <w:rsid w:val="00671303"/>
    <w:rsid w:val="00672D3B"/>
    <w:rsid w:val="00675703"/>
    <w:rsid w:val="006771C0"/>
    <w:rsid w:val="00680466"/>
    <w:rsid w:val="00681871"/>
    <w:rsid w:val="00681E3A"/>
    <w:rsid w:val="00684457"/>
    <w:rsid w:val="00687EA1"/>
    <w:rsid w:val="00691502"/>
    <w:rsid w:val="006948CF"/>
    <w:rsid w:val="006970F2"/>
    <w:rsid w:val="006B103D"/>
    <w:rsid w:val="006B38FF"/>
    <w:rsid w:val="006B3EC9"/>
    <w:rsid w:val="006B72AB"/>
    <w:rsid w:val="006B7832"/>
    <w:rsid w:val="006C0AC2"/>
    <w:rsid w:val="006C205E"/>
    <w:rsid w:val="006D2F78"/>
    <w:rsid w:val="006D5FAA"/>
    <w:rsid w:val="006E09B0"/>
    <w:rsid w:val="006E1D09"/>
    <w:rsid w:val="006E2E98"/>
    <w:rsid w:val="006E2FCC"/>
    <w:rsid w:val="006E5F64"/>
    <w:rsid w:val="006F1493"/>
    <w:rsid w:val="006F7F61"/>
    <w:rsid w:val="00700552"/>
    <w:rsid w:val="00702938"/>
    <w:rsid w:val="0070474F"/>
    <w:rsid w:val="00706521"/>
    <w:rsid w:val="007066FF"/>
    <w:rsid w:val="00713F9D"/>
    <w:rsid w:val="00714661"/>
    <w:rsid w:val="00714713"/>
    <w:rsid w:val="0071588D"/>
    <w:rsid w:val="007240FD"/>
    <w:rsid w:val="00725C73"/>
    <w:rsid w:val="00727534"/>
    <w:rsid w:val="00733954"/>
    <w:rsid w:val="00736548"/>
    <w:rsid w:val="00741C3F"/>
    <w:rsid w:val="00743DE3"/>
    <w:rsid w:val="00747AA1"/>
    <w:rsid w:val="0075001C"/>
    <w:rsid w:val="0075128E"/>
    <w:rsid w:val="00753A91"/>
    <w:rsid w:val="00754B86"/>
    <w:rsid w:val="00754C01"/>
    <w:rsid w:val="00756B71"/>
    <w:rsid w:val="00756FED"/>
    <w:rsid w:val="00757A7B"/>
    <w:rsid w:val="0076378A"/>
    <w:rsid w:val="00767235"/>
    <w:rsid w:val="00767AF2"/>
    <w:rsid w:val="00771108"/>
    <w:rsid w:val="00780F45"/>
    <w:rsid w:val="0078288D"/>
    <w:rsid w:val="00785B92"/>
    <w:rsid w:val="00786137"/>
    <w:rsid w:val="0079115C"/>
    <w:rsid w:val="00791195"/>
    <w:rsid w:val="00792E0F"/>
    <w:rsid w:val="00793913"/>
    <w:rsid w:val="00796DBB"/>
    <w:rsid w:val="00797342"/>
    <w:rsid w:val="00797BD6"/>
    <w:rsid w:val="007A153D"/>
    <w:rsid w:val="007A20FC"/>
    <w:rsid w:val="007A3E94"/>
    <w:rsid w:val="007A4B96"/>
    <w:rsid w:val="007A7319"/>
    <w:rsid w:val="007A7FDF"/>
    <w:rsid w:val="007B100F"/>
    <w:rsid w:val="007B1D39"/>
    <w:rsid w:val="007B1E90"/>
    <w:rsid w:val="007B288A"/>
    <w:rsid w:val="007B3AC6"/>
    <w:rsid w:val="007B3C57"/>
    <w:rsid w:val="007B43AC"/>
    <w:rsid w:val="007C0490"/>
    <w:rsid w:val="007C20A9"/>
    <w:rsid w:val="007C3D06"/>
    <w:rsid w:val="007C5663"/>
    <w:rsid w:val="007F2BA9"/>
    <w:rsid w:val="007F3BB3"/>
    <w:rsid w:val="007F4A33"/>
    <w:rsid w:val="007F5A72"/>
    <w:rsid w:val="007F78D6"/>
    <w:rsid w:val="007F7F28"/>
    <w:rsid w:val="00807932"/>
    <w:rsid w:val="0081138F"/>
    <w:rsid w:val="00816425"/>
    <w:rsid w:val="0081714B"/>
    <w:rsid w:val="008237AF"/>
    <w:rsid w:val="00824A5E"/>
    <w:rsid w:val="0082507C"/>
    <w:rsid w:val="008262D6"/>
    <w:rsid w:val="0082720C"/>
    <w:rsid w:val="0083086F"/>
    <w:rsid w:val="00831A9B"/>
    <w:rsid w:val="00832D33"/>
    <w:rsid w:val="00834AFB"/>
    <w:rsid w:val="00834BEF"/>
    <w:rsid w:val="00836752"/>
    <w:rsid w:val="008374BC"/>
    <w:rsid w:val="00837DA9"/>
    <w:rsid w:val="00840ACB"/>
    <w:rsid w:val="00841A5D"/>
    <w:rsid w:val="0084414B"/>
    <w:rsid w:val="008447ED"/>
    <w:rsid w:val="00844D90"/>
    <w:rsid w:val="00844EAF"/>
    <w:rsid w:val="0084596A"/>
    <w:rsid w:val="00845C59"/>
    <w:rsid w:val="00847D14"/>
    <w:rsid w:val="00850FC7"/>
    <w:rsid w:val="00851279"/>
    <w:rsid w:val="00853824"/>
    <w:rsid w:val="00853D80"/>
    <w:rsid w:val="00855800"/>
    <w:rsid w:val="00861147"/>
    <w:rsid w:val="008632AB"/>
    <w:rsid w:val="00865DE2"/>
    <w:rsid w:val="008669D4"/>
    <w:rsid w:val="00870D42"/>
    <w:rsid w:val="00871C69"/>
    <w:rsid w:val="00872D57"/>
    <w:rsid w:val="008757F1"/>
    <w:rsid w:val="008768D3"/>
    <w:rsid w:val="0088234E"/>
    <w:rsid w:val="00882366"/>
    <w:rsid w:val="00883740"/>
    <w:rsid w:val="00884348"/>
    <w:rsid w:val="008923F4"/>
    <w:rsid w:val="008A4121"/>
    <w:rsid w:val="008A4FAA"/>
    <w:rsid w:val="008A6DD6"/>
    <w:rsid w:val="008A6EF7"/>
    <w:rsid w:val="008B0838"/>
    <w:rsid w:val="008B289A"/>
    <w:rsid w:val="008B45C6"/>
    <w:rsid w:val="008B5635"/>
    <w:rsid w:val="008D5110"/>
    <w:rsid w:val="008E2067"/>
    <w:rsid w:val="008E2F40"/>
    <w:rsid w:val="008E4A67"/>
    <w:rsid w:val="008F1230"/>
    <w:rsid w:val="008F4F0A"/>
    <w:rsid w:val="008F7517"/>
    <w:rsid w:val="008F7C6C"/>
    <w:rsid w:val="00901750"/>
    <w:rsid w:val="00903380"/>
    <w:rsid w:val="0090413B"/>
    <w:rsid w:val="009061E6"/>
    <w:rsid w:val="009067D0"/>
    <w:rsid w:val="0091145F"/>
    <w:rsid w:val="009127C7"/>
    <w:rsid w:val="00913489"/>
    <w:rsid w:val="00914F9B"/>
    <w:rsid w:val="00921989"/>
    <w:rsid w:val="0092303E"/>
    <w:rsid w:val="00924445"/>
    <w:rsid w:val="00924896"/>
    <w:rsid w:val="00925EAE"/>
    <w:rsid w:val="009326E7"/>
    <w:rsid w:val="009334B4"/>
    <w:rsid w:val="009361FE"/>
    <w:rsid w:val="0094128B"/>
    <w:rsid w:val="00944AA0"/>
    <w:rsid w:val="0094589C"/>
    <w:rsid w:val="009460F2"/>
    <w:rsid w:val="0095033E"/>
    <w:rsid w:val="00950915"/>
    <w:rsid w:val="00957EE7"/>
    <w:rsid w:val="00961444"/>
    <w:rsid w:val="00961B34"/>
    <w:rsid w:val="00966750"/>
    <w:rsid w:val="00967897"/>
    <w:rsid w:val="00990089"/>
    <w:rsid w:val="00992C35"/>
    <w:rsid w:val="00992E6F"/>
    <w:rsid w:val="00994DEC"/>
    <w:rsid w:val="009A2B4A"/>
    <w:rsid w:val="009A4D97"/>
    <w:rsid w:val="009A51AF"/>
    <w:rsid w:val="009A5E6E"/>
    <w:rsid w:val="009A727F"/>
    <w:rsid w:val="009B0190"/>
    <w:rsid w:val="009B0580"/>
    <w:rsid w:val="009B17C2"/>
    <w:rsid w:val="009B18CD"/>
    <w:rsid w:val="009C3C96"/>
    <w:rsid w:val="009C7028"/>
    <w:rsid w:val="009D1BC2"/>
    <w:rsid w:val="009D2D12"/>
    <w:rsid w:val="009D51AC"/>
    <w:rsid w:val="009D5CAE"/>
    <w:rsid w:val="009D64B2"/>
    <w:rsid w:val="009D6618"/>
    <w:rsid w:val="009E0B0C"/>
    <w:rsid w:val="009F0209"/>
    <w:rsid w:val="009F4799"/>
    <w:rsid w:val="009F5D3C"/>
    <w:rsid w:val="009F66A1"/>
    <w:rsid w:val="00A00381"/>
    <w:rsid w:val="00A025E5"/>
    <w:rsid w:val="00A03DEE"/>
    <w:rsid w:val="00A04884"/>
    <w:rsid w:val="00A06D93"/>
    <w:rsid w:val="00A071E3"/>
    <w:rsid w:val="00A07508"/>
    <w:rsid w:val="00A076C9"/>
    <w:rsid w:val="00A11197"/>
    <w:rsid w:val="00A11424"/>
    <w:rsid w:val="00A12B09"/>
    <w:rsid w:val="00A138B9"/>
    <w:rsid w:val="00A147F1"/>
    <w:rsid w:val="00A159D0"/>
    <w:rsid w:val="00A15BD5"/>
    <w:rsid w:val="00A208D0"/>
    <w:rsid w:val="00A2655E"/>
    <w:rsid w:val="00A27055"/>
    <w:rsid w:val="00A27CF4"/>
    <w:rsid w:val="00A3106B"/>
    <w:rsid w:val="00A31A7B"/>
    <w:rsid w:val="00A33E1E"/>
    <w:rsid w:val="00A3483A"/>
    <w:rsid w:val="00A34D05"/>
    <w:rsid w:val="00A3594D"/>
    <w:rsid w:val="00A45954"/>
    <w:rsid w:val="00A45AFC"/>
    <w:rsid w:val="00A45C05"/>
    <w:rsid w:val="00A51E42"/>
    <w:rsid w:val="00A54248"/>
    <w:rsid w:val="00A5530F"/>
    <w:rsid w:val="00A55A06"/>
    <w:rsid w:val="00A5758F"/>
    <w:rsid w:val="00A60707"/>
    <w:rsid w:val="00A61EC4"/>
    <w:rsid w:val="00A7153B"/>
    <w:rsid w:val="00A729B6"/>
    <w:rsid w:val="00A7421B"/>
    <w:rsid w:val="00A74F08"/>
    <w:rsid w:val="00A82AB8"/>
    <w:rsid w:val="00A87E86"/>
    <w:rsid w:val="00A94343"/>
    <w:rsid w:val="00A950AE"/>
    <w:rsid w:val="00A95900"/>
    <w:rsid w:val="00A959F1"/>
    <w:rsid w:val="00A96306"/>
    <w:rsid w:val="00AA4357"/>
    <w:rsid w:val="00AB018D"/>
    <w:rsid w:val="00AB749B"/>
    <w:rsid w:val="00AB78D6"/>
    <w:rsid w:val="00AC15C3"/>
    <w:rsid w:val="00AC2E17"/>
    <w:rsid w:val="00AD1CD5"/>
    <w:rsid w:val="00AD2076"/>
    <w:rsid w:val="00AD2619"/>
    <w:rsid w:val="00AD2632"/>
    <w:rsid w:val="00AE18DD"/>
    <w:rsid w:val="00AE24AF"/>
    <w:rsid w:val="00AE36DC"/>
    <w:rsid w:val="00AE46B0"/>
    <w:rsid w:val="00AE6809"/>
    <w:rsid w:val="00AE6D2E"/>
    <w:rsid w:val="00AF163B"/>
    <w:rsid w:val="00AF7D18"/>
    <w:rsid w:val="00B0273C"/>
    <w:rsid w:val="00B05DBD"/>
    <w:rsid w:val="00B076E4"/>
    <w:rsid w:val="00B079C2"/>
    <w:rsid w:val="00B13A7D"/>
    <w:rsid w:val="00B23942"/>
    <w:rsid w:val="00B24568"/>
    <w:rsid w:val="00B27FDE"/>
    <w:rsid w:val="00B30A59"/>
    <w:rsid w:val="00B329E4"/>
    <w:rsid w:val="00B3654C"/>
    <w:rsid w:val="00B42DCE"/>
    <w:rsid w:val="00B44101"/>
    <w:rsid w:val="00B45C7F"/>
    <w:rsid w:val="00B46F5E"/>
    <w:rsid w:val="00B539F1"/>
    <w:rsid w:val="00B6208C"/>
    <w:rsid w:val="00B72AB2"/>
    <w:rsid w:val="00B80B7C"/>
    <w:rsid w:val="00B82803"/>
    <w:rsid w:val="00B82D84"/>
    <w:rsid w:val="00B83B3E"/>
    <w:rsid w:val="00B84764"/>
    <w:rsid w:val="00B8533D"/>
    <w:rsid w:val="00B92594"/>
    <w:rsid w:val="00B92A55"/>
    <w:rsid w:val="00B96B29"/>
    <w:rsid w:val="00BA161C"/>
    <w:rsid w:val="00BA1DE8"/>
    <w:rsid w:val="00BA2B65"/>
    <w:rsid w:val="00BA76E8"/>
    <w:rsid w:val="00BB03D0"/>
    <w:rsid w:val="00BB6DF9"/>
    <w:rsid w:val="00BC0D19"/>
    <w:rsid w:val="00BC15DA"/>
    <w:rsid w:val="00BC1A77"/>
    <w:rsid w:val="00BC2838"/>
    <w:rsid w:val="00BC2C6C"/>
    <w:rsid w:val="00BC3C31"/>
    <w:rsid w:val="00BC673C"/>
    <w:rsid w:val="00BC6C6E"/>
    <w:rsid w:val="00BD3200"/>
    <w:rsid w:val="00BD38A0"/>
    <w:rsid w:val="00BE2A57"/>
    <w:rsid w:val="00BE3BB2"/>
    <w:rsid w:val="00BE41B2"/>
    <w:rsid w:val="00BE495E"/>
    <w:rsid w:val="00BE6097"/>
    <w:rsid w:val="00BE6174"/>
    <w:rsid w:val="00BE6B0B"/>
    <w:rsid w:val="00BF2FAA"/>
    <w:rsid w:val="00BF69E3"/>
    <w:rsid w:val="00BF6C0F"/>
    <w:rsid w:val="00C026EC"/>
    <w:rsid w:val="00C04904"/>
    <w:rsid w:val="00C04E7C"/>
    <w:rsid w:val="00C07770"/>
    <w:rsid w:val="00C07958"/>
    <w:rsid w:val="00C10AFB"/>
    <w:rsid w:val="00C11BA7"/>
    <w:rsid w:val="00C151B5"/>
    <w:rsid w:val="00C22945"/>
    <w:rsid w:val="00C245D0"/>
    <w:rsid w:val="00C2538B"/>
    <w:rsid w:val="00C25CDB"/>
    <w:rsid w:val="00C25D4F"/>
    <w:rsid w:val="00C32431"/>
    <w:rsid w:val="00C325B2"/>
    <w:rsid w:val="00C3316A"/>
    <w:rsid w:val="00C34EA6"/>
    <w:rsid w:val="00C3586F"/>
    <w:rsid w:val="00C42D05"/>
    <w:rsid w:val="00C42E48"/>
    <w:rsid w:val="00C44B32"/>
    <w:rsid w:val="00C45A18"/>
    <w:rsid w:val="00C469F7"/>
    <w:rsid w:val="00C46C59"/>
    <w:rsid w:val="00C50D05"/>
    <w:rsid w:val="00C538E9"/>
    <w:rsid w:val="00C549D8"/>
    <w:rsid w:val="00C579EE"/>
    <w:rsid w:val="00C57FE0"/>
    <w:rsid w:val="00C616DA"/>
    <w:rsid w:val="00C631D7"/>
    <w:rsid w:val="00C64366"/>
    <w:rsid w:val="00C7343D"/>
    <w:rsid w:val="00C7437C"/>
    <w:rsid w:val="00C75BFA"/>
    <w:rsid w:val="00C815BB"/>
    <w:rsid w:val="00C81DE3"/>
    <w:rsid w:val="00C826D8"/>
    <w:rsid w:val="00C85283"/>
    <w:rsid w:val="00C8766A"/>
    <w:rsid w:val="00C91DA5"/>
    <w:rsid w:val="00C92F5E"/>
    <w:rsid w:val="00C9331F"/>
    <w:rsid w:val="00C95190"/>
    <w:rsid w:val="00CA03AB"/>
    <w:rsid w:val="00CA0738"/>
    <w:rsid w:val="00CA25BE"/>
    <w:rsid w:val="00CA7D34"/>
    <w:rsid w:val="00CB4BE8"/>
    <w:rsid w:val="00CB51E6"/>
    <w:rsid w:val="00CB5EE2"/>
    <w:rsid w:val="00CB79DD"/>
    <w:rsid w:val="00CC125B"/>
    <w:rsid w:val="00CC3FD7"/>
    <w:rsid w:val="00CC42BC"/>
    <w:rsid w:val="00CC4BF9"/>
    <w:rsid w:val="00CC5D46"/>
    <w:rsid w:val="00CD135F"/>
    <w:rsid w:val="00CD22BC"/>
    <w:rsid w:val="00CD2808"/>
    <w:rsid w:val="00CD34F4"/>
    <w:rsid w:val="00CF63BD"/>
    <w:rsid w:val="00CF76CF"/>
    <w:rsid w:val="00D00BCD"/>
    <w:rsid w:val="00D02674"/>
    <w:rsid w:val="00D03A50"/>
    <w:rsid w:val="00D044BE"/>
    <w:rsid w:val="00D126D0"/>
    <w:rsid w:val="00D1477F"/>
    <w:rsid w:val="00D201BE"/>
    <w:rsid w:val="00D22150"/>
    <w:rsid w:val="00D26A6E"/>
    <w:rsid w:val="00D37B88"/>
    <w:rsid w:val="00D421EC"/>
    <w:rsid w:val="00D43D79"/>
    <w:rsid w:val="00D503DA"/>
    <w:rsid w:val="00D50740"/>
    <w:rsid w:val="00D50C77"/>
    <w:rsid w:val="00D51CAF"/>
    <w:rsid w:val="00D51E98"/>
    <w:rsid w:val="00D52872"/>
    <w:rsid w:val="00D53AA4"/>
    <w:rsid w:val="00D55995"/>
    <w:rsid w:val="00D55A37"/>
    <w:rsid w:val="00D57FF8"/>
    <w:rsid w:val="00D603DD"/>
    <w:rsid w:val="00D61A1B"/>
    <w:rsid w:val="00D638F7"/>
    <w:rsid w:val="00D65A2E"/>
    <w:rsid w:val="00D670A5"/>
    <w:rsid w:val="00D804B9"/>
    <w:rsid w:val="00D808AA"/>
    <w:rsid w:val="00D8710F"/>
    <w:rsid w:val="00D94A10"/>
    <w:rsid w:val="00D956B4"/>
    <w:rsid w:val="00D97FCA"/>
    <w:rsid w:val="00DA0F1C"/>
    <w:rsid w:val="00DA169E"/>
    <w:rsid w:val="00DA3BCF"/>
    <w:rsid w:val="00DB20B0"/>
    <w:rsid w:val="00DB7EF3"/>
    <w:rsid w:val="00DC04EF"/>
    <w:rsid w:val="00DC10D1"/>
    <w:rsid w:val="00DC35FB"/>
    <w:rsid w:val="00DC423C"/>
    <w:rsid w:val="00DC6D77"/>
    <w:rsid w:val="00DD101C"/>
    <w:rsid w:val="00DD11AA"/>
    <w:rsid w:val="00DD3764"/>
    <w:rsid w:val="00DD5362"/>
    <w:rsid w:val="00DD7BCD"/>
    <w:rsid w:val="00DD7E1F"/>
    <w:rsid w:val="00DE0DF3"/>
    <w:rsid w:val="00DE2710"/>
    <w:rsid w:val="00DE659B"/>
    <w:rsid w:val="00DE7584"/>
    <w:rsid w:val="00DE7E90"/>
    <w:rsid w:val="00DF4DCD"/>
    <w:rsid w:val="00DF5370"/>
    <w:rsid w:val="00DF7502"/>
    <w:rsid w:val="00E0173E"/>
    <w:rsid w:val="00E02ED4"/>
    <w:rsid w:val="00E045E4"/>
    <w:rsid w:val="00E065B1"/>
    <w:rsid w:val="00E117D8"/>
    <w:rsid w:val="00E141D5"/>
    <w:rsid w:val="00E144B4"/>
    <w:rsid w:val="00E15A52"/>
    <w:rsid w:val="00E16D58"/>
    <w:rsid w:val="00E16FAD"/>
    <w:rsid w:val="00E23398"/>
    <w:rsid w:val="00E23888"/>
    <w:rsid w:val="00E248EA"/>
    <w:rsid w:val="00E27AEF"/>
    <w:rsid w:val="00E30BFE"/>
    <w:rsid w:val="00E31AAD"/>
    <w:rsid w:val="00E32342"/>
    <w:rsid w:val="00E330CB"/>
    <w:rsid w:val="00E365A1"/>
    <w:rsid w:val="00E40263"/>
    <w:rsid w:val="00E42A2F"/>
    <w:rsid w:val="00E43617"/>
    <w:rsid w:val="00E505F0"/>
    <w:rsid w:val="00E53269"/>
    <w:rsid w:val="00E53340"/>
    <w:rsid w:val="00E571BD"/>
    <w:rsid w:val="00E6195C"/>
    <w:rsid w:val="00E64967"/>
    <w:rsid w:val="00E65539"/>
    <w:rsid w:val="00E6569A"/>
    <w:rsid w:val="00E713F3"/>
    <w:rsid w:val="00E7213E"/>
    <w:rsid w:val="00E72E50"/>
    <w:rsid w:val="00E75110"/>
    <w:rsid w:val="00E760C7"/>
    <w:rsid w:val="00E77453"/>
    <w:rsid w:val="00E80BF7"/>
    <w:rsid w:val="00E81F7B"/>
    <w:rsid w:val="00E82041"/>
    <w:rsid w:val="00E8369B"/>
    <w:rsid w:val="00E847F7"/>
    <w:rsid w:val="00E84C20"/>
    <w:rsid w:val="00E85D89"/>
    <w:rsid w:val="00E86811"/>
    <w:rsid w:val="00E930D4"/>
    <w:rsid w:val="00E956DD"/>
    <w:rsid w:val="00E96C79"/>
    <w:rsid w:val="00EA368E"/>
    <w:rsid w:val="00EA5550"/>
    <w:rsid w:val="00EB185D"/>
    <w:rsid w:val="00EB271A"/>
    <w:rsid w:val="00EB2EA6"/>
    <w:rsid w:val="00EB58C3"/>
    <w:rsid w:val="00EB6321"/>
    <w:rsid w:val="00EC12BB"/>
    <w:rsid w:val="00ED53A1"/>
    <w:rsid w:val="00ED53D7"/>
    <w:rsid w:val="00ED5F81"/>
    <w:rsid w:val="00ED66E8"/>
    <w:rsid w:val="00EE27F7"/>
    <w:rsid w:val="00EE532E"/>
    <w:rsid w:val="00EF0070"/>
    <w:rsid w:val="00EF27D1"/>
    <w:rsid w:val="00EF5439"/>
    <w:rsid w:val="00EF67A5"/>
    <w:rsid w:val="00F01EA5"/>
    <w:rsid w:val="00F0278B"/>
    <w:rsid w:val="00F03E99"/>
    <w:rsid w:val="00F040C6"/>
    <w:rsid w:val="00F05991"/>
    <w:rsid w:val="00F10440"/>
    <w:rsid w:val="00F14184"/>
    <w:rsid w:val="00F15EFE"/>
    <w:rsid w:val="00F22262"/>
    <w:rsid w:val="00F24E8B"/>
    <w:rsid w:val="00F258AD"/>
    <w:rsid w:val="00F277C4"/>
    <w:rsid w:val="00F30DB6"/>
    <w:rsid w:val="00F31249"/>
    <w:rsid w:val="00F31F2B"/>
    <w:rsid w:val="00F4469F"/>
    <w:rsid w:val="00F510A5"/>
    <w:rsid w:val="00F52F11"/>
    <w:rsid w:val="00F55313"/>
    <w:rsid w:val="00F56472"/>
    <w:rsid w:val="00F56DCF"/>
    <w:rsid w:val="00F60E18"/>
    <w:rsid w:val="00F625D5"/>
    <w:rsid w:val="00F631A4"/>
    <w:rsid w:val="00F70172"/>
    <w:rsid w:val="00F71011"/>
    <w:rsid w:val="00F738DE"/>
    <w:rsid w:val="00F7394A"/>
    <w:rsid w:val="00F74CBC"/>
    <w:rsid w:val="00F83E6E"/>
    <w:rsid w:val="00F910DA"/>
    <w:rsid w:val="00F93874"/>
    <w:rsid w:val="00F94A1E"/>
    <w:rsid w:val="00F94AE8"/>
    <w:rsid w:val="00F966A1"/>
    <w:rsid w:val="00F968C8"/>
    <w:rsid w:val="00F974FF"/>
    <w:rsid w:val="00F97E66"/>
    <w:rsid w:val="00FA1E11"/>
    <w:rsid w:val="00FB079C"/>
    <w:rsid w:val="00FC0453"/>
    <w:rsid w:val="00FC69AE"/>
    <w:rsid w:val="00FD36B6"/>
    <w:rsid w:val="00FE1858"/>
    <w:rsid w:val="00FE42D7"/>
    <w:rsid w:val="00FE497E"/>
    <w:rsid w:val="00FE7D32"/>
    <w:rsid w:val="00FE7F71"/>
    <w:rsid w:val="00FF37A9"/>
    <w:rsid w:val="00FF63C4"/>
    <w:rsid w:val="00FF6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1F55"/>
    <w:rPr>
      <w:sz w:val="24"/>
      <w:szCs w:val="24"/>
    </w:rPr>
  </w:style>
  <w:style w:type="paragraph" w:styleId="1">
    <w:name w:val="heading 1"/>
    <w:basedOn w:val="a"/>
    <w:next w:val="a"/>
    <w:qFormat/>
    <w:rsid w:val="00491F55"/>
    <w:pPr>
      <w:keepNext/>
      <w:ind w:firstLine="720"/>
      <w:outlineLvl w:val="0"/>
    </w:pPr>
    <w:rPr>
      <w:rFonts w:ascii="Garamond" w:hAnsi="Garamond"/>
      <w:b/>
      <w:sz w:val="26"/>
      <w:szCs w:val="27"/>
    </w:rPr>
  </w:style>
  <w:style w:type="paragraph" w:styleId="2">
    <w:name w:val="heading 2"/>
    <w:basedOn w:val="a"/>
    <w:next w:val="a"/>
    <w:qFormat/>
    <w:rsid w:val="00491F55"/>
    <w:pPr>
      <w:keepNext/>
      <w:jc w:val="center"/>
      <w:outlineLvl w:val="1"/>
    </w:pPr>
    <w:rPr>
      <w:b/>
      <w:bCs/>
      <w:sz w:val="58"/>
    </w:rPr>
  </w:style>
  <w:style w:type="paragraph" w:styleId="3">
    <w:name w:val="heading 3"/>
    <w:basedOn w:val="a"/>
    <w:next w:val="a"/>
    <w:qFormat/>
    <w:rsid w:val="00491F55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491F55"/>
    <w:pPr>
      <w:keepNext/>
      <w:jc w:val="center"/>
      <w:outlineLvl w:val="3"/>
    </w:pPr>
    <w:rPr>
      <w:b/>
      <w:bCs/>
      <w:sz w:val="18"/>
    </w:rPr>
  </w:style>
  <w:style w:type="paragraph" w:styleId="5">
    <w:name w:val="heading 5"/>
    <w:basedOn w:val="a"/>
    <w:next w:val="a"/>
    <w:qFormat/>
    <w:rsid w:val="00491F55"/>
    <w:pPr>
      <w:keepNext/>
      <w:outlineLvl w:val="4"/>
    </w:pPr>
    <w:rPr>
      <w:b/>
      <w:bCs/>
      <w:sz w:val="26"/>
    </w:rPr>
  </w:style>
  <w:style w:type="paragraph" w:styleId="9">
    <w:name w:val="heading 9"/>
    <w:basedOn w:val="a"/>
    <w:next w:val="a"/>
    <w:qFormat/>
    <w:rsid w:val="00491F55"/>
    <w:pPr>
      <w:keepNext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91F55"/>
    <w:pPr>
      <w:ind w:firstLine="720"/>
      <w:jc w:val="center"/>
    </w:pPr>
    <w:rPr>
      <w:rFonts w:ascii="Garamond" w:hAnsi="Garamond"/>
      <w:b/>
    </w:rPr>
  </w:style>
  <w:style w:type="paragraph" w:styleId="20">
    <w:name w:val="Body Text Indent 2"/>
    <w:basedOn w:val="a"/>
    <w:rsid w:val="00491F55"/>
    <w:pPr>
      <w:spacing w:line="360" w:lineRule="auto"/>
      <w:ind w:firstLine="720"/>
    </w:pPr>
    <w:rPr>
      <w:sz w:val="27"/>
    </w:rPr>
  </w:style>
  <w:style w:type="paragraph" w:customStyle="1" w:styleId="ConsPlusNormal">
    <w:name w:val="ConsPlusNormal"/>
    <w:rsid w:val="006E2FCC"/>
    <w:pPr>
      <w:widowControl w:val="0"/>
      <w:autoSpaceDE w:val="0"/>
      <w:autoSpaceDN w:val="0"/>
    </w:pPr>
  </w:style>
  <w:style w:type="paragraph" w:styleId="a4">
    <w:name w:val="Balloon Text"/>
    <w:basedOn w:val="a"/>
    <w:link w:val="a5"/>
    <w:rsid w:val="007C04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C0490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263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5530F"/>
    <w:rPr>
      <w:rFonts w:cs="Times New Roman"/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C5983633E8AC5792620102797F48D37A7B2F73E7217E059386E42BC1880719A9E6281BB6DD59A6F5ED9DE7914D777410B8A9B8E7D0k3h4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5D2B4-52B5-49BB-995F-001B48201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Райфинотдел</Company>
  <LinksUpToDate>false</LinksUpToDate>
  <CharactersWithSpaces>12096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consultantplus://offline/ref=A2C5983633E8AC5792620102797F48D37A7B2F73E7217E059386E42BC1880719A9E6281BB6DD59A6F5ED9DE7914D777410B8A9B8E7D0k3h4C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Ивановна</dc:creator>
  <cp:lastModifiedBy>Леново</cp:lastModifiedBy>
  <cp:revision>7</cp:revision>
  <cp:lastPrinted>2023-09-11T02:28:00Z</cp:lastPrinted>
  <dcterms:created xsi:type="dcterms:W3CDTF">2023-09-05T06:13:00Z</dcterms:created>
  <dcterms:modified xsi:type="dcterms:W3CDTF">2023-09-11T02:40:00Z</dcterms:modified>
</cp:coreProperties>
</file>