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583" w:rsidRPr="009F2763" w:rsidRDefault="00155583" w:rsidP="00155583">
      <w:pPr>
        <w:jc w:val="center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Совет сельского поселения  «Усть-Наринзорское»</w:t>
      </w:r>
    </w:p>
    <w:p w:rsidR="00155583" w:rsidRPr="009F2763" w:rsidRDefault="00155583" w:rsidP="00155583">
      <w:pPr>
        <w:jc w:val="center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муниципального района «Сретенский район»</w:t>
      </w:r>
    </w:p>
    <w:p w:rsidR="00155583" w:rsidRPr="009F2763" w:rsidRDefault="00155583" w:rsidP="00155583">
      <w:pPr>
        <w:jc w:val="center"/>
        <w:rPr>
          <w:b/>
          <w:sz w:val="28"/>
          <w:szCs w:val="28"/>
        </w:rPr>
      </w:pPr>
    </w:p>
    <w:p w:rsidR="00155583" w:rsidRPr="009F2763" w:rsidRDefault="00155583" w:rsidP="00155583">
      <w:pPr>
        <w:jc w:val="center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Решение</w:t>
      </w:r>
    </w:p>
    <w:p w:rsidR="00155583" w:rsidRPr="009F2763" w:rsidRDefault="00155583" w:rsidP="00155583">
      <w:pPr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 xml:space="preserve">                                       </w:t>
      </w:r>
    </w:p>
    <w:p w:rsidR="00155583" w:rsidRPr="009F2763" w:rsidRDefault="00155583" w:rsidP="00155583">
      <w:pPr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 xml:space="preserve"> 26 декабря 2024 года                                                                       №  </w:t>
      </w:r>
      <w:r w:rsidR="007429E3">
        <w:rPr>
          <w:b/>
          <w:sz w:val="28"/>
          <w:szCs w:val="28"/>
        </w:rPr>
        <w:t>10</w:t>
      </w:r>
    </w:p>
    <w:p w:rsidR="00155583" w:rsidRPr="009F2763" w:rsidRDefault="00155583" w:rsidP="00155583">
      <w:pPr>
        <w:jc w:val="center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с.Усть-Наринзор</w:t>
      </w:r>
    </w:p>
    <w:p w:rsidR="00155583" w:rsidRPr="009F2763" w:rsidRDefault="00155583" w:rsidP="00155583">
      <w:pPr>
        <w:spacing w:line="276" w:lineRule="auto"/>
        <w:jc w:val="both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 xml:space="preserve">О передаче части полномочий по </w:t>
      </w:r>
      <w:r w:rsidR="007429E3">
        <w:rPr>
          <w:b/>
          <w:sz w:val="28"/>
          <w:szCs w:val="28"/>
        </w:rPr>
        <w:t>организации ритуальных услуг и содержанию мест захоронения</w:t>
      </w:r>
      <w:r w:rsidRPr="009F2763">
        <w:rPr>
          <w:b/>
          <w:sz w:val="28"/>
          <w:szCs w:val="28"/>
        </w:rPr>
        <w:t xml:space="preserve">  в 2025 году</w:t>
      </w:r>
    </w:p>
    <w:p w:rsidR="00155583" w:rsidRPr="009F2763" w:rsidRDefault="00155583" w:rsidP="00155583">
      <w:pPr>
        <w:spacing w:line="276" w:lineRule="auto"/>
        <w:jc w:val="both"/>
        <w:rPr>
          <w:sz w:val="28"/>
          <w:szCs w:val="28"/>
        </w:rPr>
      </w:pPr>
    </w:p>
    <w:p w:rsidR="00155583" w:rsidRPr="009F2763" w:rsidRDefault="00155583" w:rsidP="00155583">
      <w:pPr>
        <w:spacing w:line="276" w:lineRule="auto"/>
        <w:jc w:val="both"/>
        <w:rPr>
          <w:b/>
          <w:sz w:val="28"/>
          <w:szCs w:val="28"/>
        </w:rPr>
      </w:pPr>
      <w:r w:rsidRPr="009F2763">
        <w:rPr>
          <w:sz w:val="28"/>
          <w:szCs w:val="28"/>
        </w:rPr>
        <w:t xml:space="preserve">         </w:t>
      </w:r>
      <w:proofErr w:type="gramStart"/>
      <w:r w:rsidRPr="009F2763">
        <w:rPr>
          <w:sz w:val="28"/>
          <w:szCs w:val="28"/>
        </w:rPr>
        <w:t xml:space="preserve">Руководствуясь частью 4 статьи 15 Федерального закона  от  6  октября  2003   года   №   131-ФЗ   "Об   общих  принципах  организации  местного самоуправления  в  Российской   Федерации", частью 1 статьи 86 Бюджетного кодекса Российской Федерации, Уставом сельского поселения «Усть-Наринзорское», Решением Совета муниципального района «Сретенский район» Забайкальского края </w:t>
      </w:r>
      <w:r w:rsidR="007429E3">
        <w:rPr>
          <w:sz w:val="28"/>
          <w:szCs w:val="28"/>
        </w:rPr>
        <w:t>от 24.12.2024г №81-РНП</w:t>
      </w:r>
      <w:r w:rsidR="009F2763">
        <w:rPr>
          <w:sz w:val="28"/>
          <w:szCs w:val="28"/>
        </w:rPr>
        <w:t xml:space="preserve"> </w:t>
      </w:r>
      <w:r w:rsidR="007429E3">
        <w:rPr>
          <w:sz w:val="28"/>
          <w:szCs w:val="28"/>
        </w:rPr>
        <w:t xml:space="preserve"> «О передаче   </w:t>
      </w:r>
      <w:r w:rsidRPr="009F2763">
        <w:rPr>
          <w:sz w:val="28"/>
          <w:szCs w:val="28"/>
        </w:rPr>
        <w:t xml:space="preserve"> части полномочий</w:t>
      </w:r>
      <w:r w:rsidR="007429E3">
        <w:rPr>
          <w:sz w:val="28"/>
          <w:szCs w:val="28"/>
        </w:rPr>
        <w:t xml:space="preserve"> по организации ритуальных услуг и содержанию мест захоронения сельскими поселениями</w:t>
      </w:r>
      <w:proofErr w:type="gramEnd"/>
      <w:r w:rsidR="007429E3">
        <w:rPr>
          <w:sz w:val="28"/>
          <w:szCs w:val="28"/>
        </w:rPr>
        <w:t xml:space="preserve"> </w:t>
      </w:r>
      <w:r w:rsidRPr="009F2763">
        <w:rPr>
          <w:sz w:val="28"/>
          <w:szCs w:val="28"/>
        </w:rPr>
        <w:t xml:space="preserve"> муниципального района «Сретенский район»,  Совет сельского поселения «Усть-Наринзорское»  </w:t>
      </w:r>
      <w:r w:rsidRPr="009F2763">
        <w:rPr>
          <w:b/>
          <w:sz w:val="28"/>
          <w:szCs w:val="28"/>
        </w:rPr>
        <w:t>решил:</w:t>
      </w:r>
    </w:p>
    <w:p w:rsidR="0072640D" w:rsidRPr="009F2763" w:rsidRDefault="0072640D" w:rsidP="00155583">
      <w:pPr>
        <w:spacing w:line="276" w:lineRule="auto"/>
        <w:jc w:val="both"/>
        <w:rPr>
          <w:b/>
          <w:sz w:val="28"/>
          <w:szCs w:val="28"/>
        </w:rPr>
      </w:pPr>
    </w:p>
    <w:p w:rsidR="003231EE" w:rsidRPr="009F2763" w:rsidRDefault="003231EE" w:rsidP="003231EE">
      <w:pPr>
        <w:spacing w:line="276" w:lineRule="auto"/>
        <w:jc w:val="both"/>
        <w:rPr>
          <w:sz w:val="28"/>
          <w:szCs w:val="28"/>
        </w:rPr>
      </w:pPr>
      <w:r w:rsidRPr="00921B51">
        <w:rPr>
          <w:sz w:val="28"/>
          <w:szCs w:val="28"/>
        </w:rPr>
        <w:t>1.</w:t>
      </w:r>
      <w:r w:rsidR="0072640D" w:rsidRPr="009F2763">
        <w:rPr>
          <w:sz w:val="28"/>
          <w:szCs w:val="28"/>
        </w:rPr>
        <w:t>Главе сельского поселения «Усть-Наринзор</w:t>
      </w:r>
      <w:r w:rsidR="007E4181">
        <w:rPr>
          <w:sz w:val="28"/>
          <w:szCs w:val="28"/>
        </w:rPr>
        <w:t xml:space="preserve">ское» </w:t>
      </w:r>
      <w:r w:rsidR="0072640D" w:rsidRPr="009F2763">
        <w:rPr>
          <w:sz w:val="28"/>
          <w:szCs w:val="28"/>
        </w:rPr>
        <w:t>з</w:t>
      </w:r>
      <w:r w:rsidRPr="009F2763">
        <w:rPr>
          <w:sz w:val="28"/>
          <w:szCs w:val="28"/>
        </w:rPr>
        <w:t xml:space="preserve">аключить Соглашение  о передаче  Администрацией МР «Сретенский район» осуществления части полномочий  Администрации сельского поселения «Усть-Наринзорское» по вопросу </w:t>
      </w:r>
      <w:r w:rsidRPr="009F2763">
        <w:rPr>
          <w:b/>
          <w:sz w:val="28"/>
          <w:szCs w:val="28"/>
        </w:rPr>
        <w:t xml:space="preserve">организации </w:t>
      </w:r>
      <w:r w:rsidR="007429E3">
        <w:rPr>
          <w:b/>
          <w:sz w:val="28"/>
          <w:szCs w:val="28"/>
        </w:rPr>
        <w:t>ритуальных услуг и содержанию мест захоронения</w:t>
      </w:r>
      <w:r w:rsidRPr="009F2763">
        <w:rPr>
          <w:sz w:val="28"/>
          <w:szCs w:val="28"/>
        </w:rPr>
        <w:t xml:space="preserve"> в 2025 году</w:t>
      </w:r>
      <w:r w:rsidRPr="009F2763">
        <w:rPr>
          <w:color w:val="000000"/>
          <w:sz w:val="28"/>
          <w:szCs w:val="28"/>
          <w:shd w:val="clear" w:color="auto" w:fill="FFFFFF"/>
        </w:rPr>
        <w:t>;</w:t>
      </w:r>
      <w:r w:rsidRPr="009F2763">
        <w:rPr>
          <w:sz w:val="28"/>
          <w:szCs w:val="28"/>
        </w:rPr>
        <w:t xml:space="preserve"> </w:t>
      </w:r>
    </w:p>
    <w:p w:rsidR="00921B51" w:rsidRDefault="00921B51" w:rsidP="00921B51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2.Настоящее решение вступает в силу после его официального опубликования (обнародования) в порядке, установленном Уставом сельского поселения «Усть-Наринзорское» муниципального района «Сретенский район»; </w:t>
      </w:r>
    </w:p>
    <w:p w:rsidR="0005045F" w:rsidRPr="009F2763" w:rsidRDefault="00921B51" w:rsidP="00921B51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Главу сельского поселения «Усть-Наринзорское»  муниципального района «Сре</w:t>
      </w:r>
      <w:r w:rsidR="007E4181">
        <w:rPr>
          <w:sz w:val="28"/>
          <w:szCs w:val="28"/>
        </w:rPr>
        <w:t>тенский район».</w:t>
      </w:r>
    </w:p>
    <w:p w:rsidR="0005045F" w:rsidRPr="009F2763" w:rsidRDefault="007E4181" w:rsidP="0005045F">
      <w:pPr>
        <w:rPr>
          <w:sz w:val="28"/>
          <w:szCs w:val="28"/>
        </w:rPr>
      </w:pPr>
      <w:r w:rsidRPr="007E4181">
        <w:rPr>
          <w:sz w:val="28"/>
          <w:szCs w:val="28"/>
        </w:rPr>
        <w:drawing>
          <wp:inline distT="0" distB="0" distL="0" distR="0">
            <wp:extent cx="5934075" cy="1228725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40D" w:rsidRPr="009F2763" w:rsidRDefault="0072640D" w:rsidP="0005045F">
      <w:pPr>
        <w:rPr>
          <w:sz w:val="28"/>
          <w:szCs w:val="28"/>
        </w:rPr>
      </w:pPr>
    </w:p>
    <w:p w:rsidR="0005045F" w:rsidRPr="009F2763" w:rsidRDefault="0005045F" w:rsidP="007E4181">
      <w:pPr>
        <w:ind w:left="720"/>
        <w:rPr>
          <w:noProof/>
          <w:sz w:val="28"/>
          <w:szCs w:val="28"/>
        </w:rPr>
      </w:pPr>
    </w:p>
    <w:p w:rsidR="0005045F" w:rsidRPr="009F2763" w:rsidRDefault="0005045F" w:rsidP="0005045F">
      <w:pPr>
        <w:rPr>
          <w:sz w:val="28"/>
          <w:szCs w:val="28"/>
        </w:rPr>
      </w:pPr>
    </w:p>
    <w:p w:rsidR="0005045F" w:rsidRPr="009F2763" w:rsidRDefault="0005045F" w:rsidP="003231EE">
      <w:pPr>
        <w:spacing w:line="276" w:lineRule="auto"/>
        <w:jc w:val="both"/>
        <w:rPr>
          <w:sz w:val="28"/>
          <w:szCs w:val="28"/>
        </w:rPr>
      </w:pPr>
    </w:p>
    <w:p w:rsidR="003231EE" w:rsidRPr="009F2763" w:rsidRDefault="003231EE" w:rsidP="00155583">
      <w:pPr>
        <w:spacing w:line="276" w:lineRule="auto"/>
        <w:jc w:val="both"/>
        <w:rPr>
          <w:b/>
          <w:sz w:val="28"/>
          <w:szCs w:val="28"/>
        </w:rPr>
      </w:pPr>
    </w:p>
    <w:p w:rsidR="00D410DA" w:rsidRPr="009F2763" w:rsidRDefault="007E4181">
      <w:pPr>
        <w:rPr>
          <w:sz w:val="28"/>
          <w:szCs w:val="28"/>
        </w:rPr>
      </w:pPr>
    </w:p>
    <w:sectPr w:rsidR="00D410DA" w:rsidRPr="009F2763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155583"/>
    <w:rsid w:val="0005045F"/>
    <w:rsid w:val="00155583"/>
    <w:rsid w:val="001E10AF"/>
    <w:rsid w:val="003231EE"/>
    <w:rsid w:val="00420BD6"/>
    <w:rsid w:val="00580CEA"/>
    <w:rsid w:val="0072640D"/>
    <w:rsid w:val="007429E3"/>
    <w:rsid w:val="007E4181"/>
    <w:rsid w:val="008B7C18"/>
    <w:rsid w:val="00921B51"/>
    <w:rsid w:val="009D23F3"/>
    <w:rsid w:val="009F2763"/>
    <w:rsid w:val="00A64F36"/>
    <w:rsid w:val="00B21FC0"/>
    <w:rsid w:val="00B370A7"/>
    <w:rsid w:val="00CA553C"/>
    <w:rsid w:val="00D40B1B"/>
    <w:rsid w:val="00D72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58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181"/>
    <w:rPr>
      <w:rFonts w:ascii="Tahoma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sid w:val="007E41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9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14</cp:revision>
  <cp:lastPrinted>2024-12-26T05:19:00Z</cp:lastPrinted>
  <dcterms:created xsi:type="dcterms:W3CDTF">2024-12-26T02:40:00Z</dcterms:created>
  <dcterms:modified xsi:type="dcterms:W3CDTF">2025-01-08T23:17:00Z</dcterms:modified>
</cp:coreProperties>
</file>