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DFC" w:rsidRDefault="00077DFC" w:rsidP="00EC5CA9">
      <w:pPr>
        <w:jc w:val="center"/>
        <w:rPr>
          <w:b/>
          <w:sz w:val="28"/>
        </w:rPr>
      </w:pPr>
      <w:r>
        <w:rPr>
          <w:b/>
          <w:sz w:val="28"/>
        </w:rPr>
        <w:t>АДМИНИСТРАЦИЯ СЕЛЬСКОГО ПОСЕЛЕНИЯ</w:t>
      </w:r>
    </w:p>
    <w:p w:rsidR="00077DFC" w:rsidRDefault="00077DFC" w:rsidP="00EC5CA9">
      <w:pPr>
        <w:jc w:val="center"/>
        <w:rPr>
          <w:b/>
          <w:sz w:val="28"/>
        </w:rPr>
      </w:pPr>
      <w:r>
        <w:rPr>
          <w:b/>
          <w:sz w:val="28"/>
        </w:rPr>
        <w:t>«УСТЬ-НАРИНЗОРСКОЕ»</w:t>
      </w:r>
    </w:p>
    <w:p w:rsidR="00077DFC" w:rsidRDefault="00077DFC" w:rsidP="00EC5CA9">
      <w:pPr>
        <w:jc w:val="center"/>
        <w:rPr>
          <w:b/>
          <w:sz w:val="28"/>
        </w:rPr>
      </w:pPr>
      <w:r>
        <w:rPr>
          <w:b/>
          <w:sz w:val="28"/>
        </w:rPr>
        <w:t>МУНИЦИПАЛЬНОГО РАЙОНА «СРЕТЕНСКИЙ РАЙОН»</w:t>
      </w:r>
    </w:p>
    <w:p w:rsidR="00077DFC" w:rsidRDefault="00077DFC" w:rsidP="00EC5CA9">
      <w:pPr>
        <w:jc w:val="center"/>
        <w:rPr>
          <w:b/>
          <w:sz w:val="28"/>
        </w:rPr>
      </w:pPr>
    </w:p>
    <w:p w:rsidR="00077DFC" w:rsidRDefault="00077DFC" w:rsidP="00EC5CA9">
      <w:pPr>
        <w:jc w:val="center"/>
        <w:rPr>
          <w:b/>
          <w:sz w:val="28"/>
        </w:rPr>
      </w:pPr>
    </w:p>
    <w:p w:rsidR="00077DFC" w:rsidRDefault="00EC5CA9" w:rsidP="00EC5CA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77DFC" w:rsidRDefault="00077DFC" w:rsidP="00077DFC">
      <w:pPr>
        <w:rPr>
          <w:b/>
          <w:sz w:val="32"/>
          <w:szCs w:val="32"/>
        </w:rPr>
      </w:pPr>
    </w:p>
    <w:p w:rsidR="00077DFC" w:rsidRDefault="00DA6F4F" w:rsidP="00077DFC">
      <w:pPr>
        <w:rPr>
          <w:b/>
          <w:sz w:val="32"/>
          <w:szCs w:val="32"/>
        </w:rPr>
      </w:pPr>
      <w:r>
        <w:rPr>
          <w:b/>
          <w:sz w:val="32"/>
          <w:szCs w:val="32"/>
        </w:rPr>
        <w:t>16 августа</w:t>
      </w:r>
      <w:r w:rsidR="001545DB">
        <w:rPr>
          <w:b/>
          <w:sz w:val="32"/>
          <w:szCs w:val="32"/>
        </w:rPr>
        <w:t xml:space="preserve">   2024</w:t>
      </w:r>
      <w:r w:rsidR="00077DFC">
        <w:rPr>
          <w:b/>
          <w:sz w:val="32"/>
          <w:szCs w:val="32"/>
        </w:rPr>
        <w:t xml:space="preserve"> года                 </w:t>
      </w:r>
      <w:r w:rsidR="00EC5CA9">
        <w:rPr>
          <w:b/>
          <w:sz w:val="32"/>
          <w:szCs w:val="32"/>
        </w:rPr>
        <w:t xml:space="preserve">                             № </w:t>
      </w:r>
      <w:r>
        <w:rPr>
          <w:b/>
          <w:sz w:val="32"/>
          <w:szCs w:val="32"/>
        </w:rPr>
        <w:t>2</w:t>
      </w:r>
      <w:r w:rsidR="00EC5CA9">
        <w:rPr>
          <w:b/>
          <w:sz w:val="32"/>
          <w:szCs w:val="32"/>
        </w:rPr>
        <w:t>8</w:t>
      </w:r>
      <w:r w:rsidR="00077DFC">
        <w:rPr>
          <w:b/>
          <w:sz w:val="32"/>
          <w:szCs w:val="32"/>
        </w:rPr>
        <w:t>-р</w:t>
      </w:r>
    </w:p>
    <w:p w:rsidR="00077DFC" w:rsidRDefault="00077DFC" w:rsidP="00DA6F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с.Усть-Наринзор</w:t>
      </w:r>
    </w:p>
    <w:p w:rsidR="00077DFC" w:rsidRDefault="00077DFC" w:rsidP="00077DFC">
      <w:pPr>
        <w:rPr>
          <w:b/>
          <w:sz w:val="32"/>
          <w:szCs w:val="32"/>
        </w:rPr>
      </w:pPr>
    </w:p>
    <w:p w:rsidR="00077DFC" w:rsidRPr="00DA6F4F" w:rsidRDefault="00DA6F4F" w:rsidP="00077DFC">
      <w:pPr>
        <w:rPr>
          <w:b/>
          <w:sz w:val="28"/>
        </w:rPr>
      </w:pPr>
      <w:r w:rsidRPr="00DA6F4F">
        <w:rPr>
          <w:b/>
          <w:sz w:val="28"/>
        </w:rPr>
        <w:t>«Об утверждении Примерного положения об оплате и стимулировании труда работников государственных учреждений и образовательных организаций, координация и регулирование деятельности которых возложены на Министерство культуры Забайкальского края»</w:t>
      </w:r>
    </w:p>
    <w:p w:rsidR="00077DFC" w:rsidRDefault="00077DFC" w:rsidP="00077DFC">
      <w:pPr>
        <w:rPr>
          <w:sz w:val="32"/>
          <w:szCs w:val="32"/>
        </w:rPr>
      </w:pPr>
    </w:p>
    <w:p w:rsidR="00077DFC" w:rsidRDefault="00077DFC" w:rsidP="00077DFC">
      <w:pPr>
        <w:rPr>
          <w:sz w:val="32"/>
          <w:szCs w:val="32"/>
        </w:rPr>
      </w:pPr>
    </w:p>
    <w:p w:rsidR="00077DFC" w:rsidRDefault="00DA6F4F" w:rsidP="00077DFC">
      <w:pPr>
        <w:rPr>
          <w:sz w:val="28"/>
        </w:rPr>
      </w:pPr>
      <w:proofErr w:type="gramStart"/>
      <w:r w:rsidRPr="00DA6F4F">
        <w:rPr>
          <w:sz w:val="28"/>
        </w:rPr>
        <w:t>В связи с принятием Закона Забайкальского края от 8 июля 2024 год № 2370-33K «О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«Об оплате труда работников государственных учреждений Заб</w:t>
      </w:r>
      <w:r w:rsidR="00826619">
        <w:rPr>
          <w:sz w:val="28"/>
        </w:rPr>
        <w:t xml:space="preserve">айкальского края», постановлением </w:t>
      </w:r>
      <w:r w:rsidRPr="00DA6F4F">
        <w:rPr>
          <w:sz w:val="28"/>
        </w:rPr>
        <w:t xml:space="preserve"> Правительства Забайкальского края от 24 июля 2024 года № 368 «О мерах по повышению заработной платы отдельных категорий работников государственных учреждений</w:t>
      </w:r>
      <w:proofErr w:type="gramEnd"/>
      <w:r w:rsidRPr="00DA6F4F">
        <w:rPr>
          <w:sz w:val="28"/>
        </w:rPr>
        <w:t xml:space="preserve"> Забайкальского края»,</w:t>
      </w:r>
      <w:r w:rsidR="007C7A01">
        <w:rPr>
          <w:sz w:val="28"/>
        </w:rPr>
        <w:t xml:space="preserve"> </w:t>
      </w:r>
      <w:r w:rsidR="00826619">
        <w:rPr>
          <w:sz w:val="28"/>
        </w:rPr>
        <w:t>приказом  Министерства Культуры Забайкальского края «</w:t>
      </w:r>
      <w:r w:rsidR="00826619">
        <w:t>О внесении изменений в приказ Министерства культуры Забайкальского края от 9 февраля 2018 года № 25/ОД «Об утверждении Примерного положения об оплате и стимулировании труда работников государственных учреждений и образовательных организаций, координация и регулирование деятельности которых возложены на Министерство культуры Забайкальского края» от 26 июля 2024 года № 77 / ОД</w:t>
      </w:r>
      <w:proofErr w:type="gramStart"/>
      <w:r w:rsidR="00826619">
        <w:t xml:space="preserve"> ,</w:t>
      </w:r>
      <w:proofErr w:type="gramEnd"/>
      <w:r w:rsidR="00826619">
        <w:t xml:space="preserve"> </w:t>
      </w:r>
      <w:r w:rsidR="00EC5CA9">
        <w:rPr>
          <w:sz w:val="28"/>
        </w:rPr>
        <w:t xml:space="preserve"> Администрация сельского поселения «Усть-Наринзорское» постановляет</w:t>
      </w:r>
      <w:r w:rsidRPr="00DA6F4F">
        <w:rPr>
          <w:sz w:val="28"/>
        </w:rPr>
        <w:t>:</w:t>
      </w:r>
    </w:p>
    <w:p w:rsidR="00DA6F4F" w:rsidRDefault="00DA6F4F" w:rsidP="00077DFC">
      <w:pPr>
        <w:rPr>
          <w:sz w:val="28"/>
        </w:rPr>
      </w:pPr>
    </w:p>
    <w:p w:rsidR="00DA6F4F" w:rsidRPr="007C7A01" w:rsidRDefault="007C7A01" w:rsidP="00077DFC">
      <w:pPr>
        <w:rPr>
          <w:sz w:val="28"/>
        </w:rPr>
      </w:pPr>
      <w:r>
        <w:rPr>
          <w:sz w:val="28"/>
        </w:rPr>
        <w:t>1.</w:t>
      </w:r>
      <w:r w:rsidRPr="007C7A01">
        <w:t xml:space="preserve"> </w:t>
      </w:r>
      <w:r w:rsidRPr="007C7A01">
        <w:rPr>
          <w:sz w:val="28"/>
        </w:rPr>
        <w:t>Утвердить примерное положение об оплате и стимулировании труда работников государственных учреждений и образовательных организаций, координация и регулирование деятельности которых возложены на Министерство культуры Забайкальского края</w:t>
      </w:r>
    </w:p>
    <w:p w:rsidR="00DA6F4F" w:rsidRDefault="00DA6F4F" w:rsidP="00077DFC">
      <w:pPr>
        <w:rPr>
          <w:sz w:val="28"/>
        </w:rPr>
      </w:pPr>
    </w:p>
    <w:p w:rsidR="00DA6F4F" w:rsidRDefault="00DA6F4F" w:rsidP="00077DFC">
      <w:pPr>
        <w:rPr>
          <w:sz w:val="28"/>
        </w:rPr>
      </w:pPr>
    </w:p>
    <w:p w:rsidR="00DA6F4F" w:rsidRPr="00DA6F4F" w:rsidRDefault="00DA6F4F" w:rsidP="00077DFC">
      <w:pPr>
        <w:rPr>
          <w:sz w:val="28"/>
        </w:rPr>
      </w:pPr>
    </w:p>
    <w:p w:rsidR="00077DFC" w:rsidRPr="00342B23" w:rsidRDefault="00077DFC" w:rsidP="00077DFC">
      <w:pPr>
        <w:rPr>
          <w:sz w:val="32"/>
          <w:szCs w:val="32"/>
        </w:rPr>
      </w:pPr>
      <w:r w:rsidRPr="00342B23">
        <w:rPr>
          <w:sz w:val="32"/>
          <w:szCs w:val="32"/>
        </w:rPr>
        <w:t>Глава сельского поселения</w:t>
      </w:r>
    </w:p>
    <w:p w:rsidR="00077DFC" w:rsidRPr="00342B23" w:rsidRDefault="00077DFC" w:rsidP="00077DFC">
      <w:pPr>
        <w:rPr>
          <w:sz w:val="32"/>
          <w:szCs w:val="32"/>
        </w:rPr>
      </w:pPr>
      <w:r w:rsidRPr="00342B23">
        <w:rPr>
          <w:sz w:val="32"/>
          <w:szCs w:val="32"/>
        </w:rPr>
        <w:t xml:space="preserve">«Усть-Наринзорское»                                    А.Ю. Бочкарников </w:t>
      </w:r>
    </w:p>
    <w:p w:rsidR="00077DFC" w:rsidRPr="00342B23" w:rsidRDefault="00077DFC" w:rsidP="00077DFC">
      <w:pPr>
        <w:rPr>
          <w:sz w:val="32"/>
          <w:szCs w:val="32"/>
        </w:rPr>
      </w:pPr>
    </w:p>
    <w:p w:rsidR="00077DFC" w:rsidRPr="00342B23" w:rsidRDefault="00077DFC" w:rsidP="00077DFC"/>
    <w:p w:rsidR="00D410DA" w:rsidRDefault="00EC5CA9"/>
    <w:sectPr w:rsidR="00D410DA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7DFC"/>
    <w:rsid w:val="00036BAC"/>
    <w:rsid w:val="00053D5C"/>
    <w:rsid w:val="00077DFC"/>
    <w:rsid w:val="001545DB"/>
    <w:rsid w:val="001E10AF"/>
    <w:rsid w:val="00240ED8"/>
    <w:rsid w:val="00330254"/>
    <w:rsid w:val="00601DEA"/>
    <w:rsid w:val="006E5A4C"/>
    <w:rsid w:val="007C7A01"/>
    <w:rsid w:val="00826619"/>
    <w:rsid w:val="00A11545"/>
    <w:rsid w:val="00A64F36"/>
    <w:rsid w:val="00B21FC0"/>
    <w:rsid w:val="00BD533C"/>
    <w:rsid w:val="00CF3B1E"/>
    <w:rsid w:val="00D40B1B"/>
    <w:rsid w:val="00DA6F4F"/>
    <w:rsid w:val="00EC5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DFC"/>
    <w:pPr>
      <w:spacing w:after="0" w:line="240" w:lineRule="auto"/>
    </w:pPr>
    <w:rPr>
      <w:rFonts w:ascii="Times New Roman" w:hAnsi="Times New Roman" w:cs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12</cp:revision>
  <cp:lastPrinted>2024-08-19T07:22:00Z</cp:lastPrinted>
  <dcterms:created xsi:type="dcterms:W3CDTF">2024-03-25T02:23:00Z</dcterms:created>
  <dcterms:modified xsi:type="dcterms:W3CDTF">2024-08-19T07:23:00Z</dcterms:modified>
</cp:coreProperties>
</file>