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A92F14" w:rsidRDefault="00A92F14" w:rsidP="00A92F1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2F14" w:rsidRDefault="00A92F14" w:rsidP="00A92F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92F14" w:rsidRDefault="00FE1A0F" w:rsidP="00A92F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«17</w:t>
      </w:r>
      <w:r w:rsidR="00CF6865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окт</w:t>
      </w:r>
      <w:r w:rsidR="00CF6865">
        <w:rPr>
          <w:rFonts w:ascii="Times New Roman" w:hAnsi="Times New Roman"/>
          <w:sz w:val="28"/>
        </w:rPr>
        <w:t>ября  2025</w:t>
      </w:r>
      <w:r w:rsidR="00A92F14">
        <w:rPr>
          <w:rFonts w:ascii="Times New Roman" w:hAnsi="Times New Roman"/>
          <w:sz w:val="28"/>
        </w:rPr>
        <w:t xml:space="preserve"> года                                                </w:t>
      </w:r>
      <w:r w:rsidR="003E02E3">
        <w:rPr>
          <w:rFonts w:ascii="Times New Roman" w:hAnsi="Times New Roman"/>
          <w:sz w:val="28"/>
        </w:rPr>
        <w:t xml:space="preserve">                           № 11-</w:t>
      </w:r>
      <w:r w:rsidR="00BD42BF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BD42BF">
        <w:rPr>
          <w:rFonts w:ascii="Times New Roman" w:hAnsi="Times New Roman"/>
          <w:sz w:val="28"/>
        </w:rPr>
        <w:t>р</w:t>
      </w:r>
      <w:proofErr w:type="spellEnd"/>
      <w:proofErr w:type="gramEnd"/>
    </w:p>
    <w:p w:rsidR="00A92F14" w:rsidRDefault="00BD42BF" w:rsidP="00A92F1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Методику расчета нормативов формирования расходов на содержание органов местного самоуправления сельского поселения «Усть-Наринзорское»</w:t>
      </w:r>
    </w:p>
    <w:p w:rsidR="00A92F14" w:rsidRPr="00731BD8" w:rsidRDefault="00BD42BF" w:rsidP="00731BD8">
      <w:pPr>
        <w:rPr>
          <w:rFonts w:ascii="Times New Roman" w:hAnsi="Times New Roman"/>
          <w:sz w:val="28"/>
          <w:szCs w:val="28"/>
        </w:rPr>
      </w:pPr>
      <w:proofErr w:type="gramStart"/>
      <w:r w:rsidRPr="00731BD8">
        <w:rPr>
          <w:rFonts w:ascii="Times New Roman" w:hAnsi="Times New Roman"/>
          <w:sz w:val="28"/>
          <w:szCs w:val="28"/>
        </w:rPr>
        <w:t>Во</w:t>
      </w:r>
      <w:proofErr w:type="gramEnd"/>
      <w:r w:rsidRPr="00731BD8">
        <w:rPr>
          <w:rFonts w:ascii="Times New Roman" w:hAnsi="Times New Roman"/>
          <w:sz w:val="28"/>
          <w:szCs w:val="28"/>
        </w:rPr>
        <w:t xml:space="preserve"> исполнении Закона Забайкальского края  от 25 октября 2023 года № 2239-ЗЗК «О дальнейшем обеспечении роста заработной платы в Забайкальском крае и о внесении изменений в отдельные законы Забайкальского края, Постановления Администрации муниципального района «Сретенский</w:t>
      </w:r>
      <w:r w:rsidR="00FE1A0F">
        <w:rPr>
          <w:rFonts w:ascii="Times New Roman" w:hAnsi="Times New Roman"/>
          <w:sz w:val="28"/>
          <w:szCs w:val="28"/>
        </w:rPr>
        <w:t xml:space="preserve"> район» Забайкальского края от </w:t>
      </w:r>
      <w:r w:rsidRPr="00731BD8">
        <w:rPr>
          <w:rFonts w:ascii="Times New Roman" w:hAnsi="Times New Roman"/>
          <w:sz w:val="28"/>
          <w:szCs w:val="28"/>
        </w:rPr>
        <w:t>1</w:t>
      </w:r>
      <w:r w:rsidR="00FE1A0F">
        <w:rPr>
          <w:rFonts w:ascii="Times New Roman" w:hAnsi="Times New Roman"/>
          <w:sz w:val="28"/>
          <w:szCs w:val="28"/>
        </w:rPr>
        <w:t>6 октября 2025 года № 338</w:t>
      </w:r>
      <w:r w:rsidRPr="00731BD8">
        <w:rPr>
          <w:rFonts w:ascii="Times New Roman" w:hAnsi="Times New Roman"/>
          <w:sz w:val="28"/>
          <w:szCs w:val="28"/>
        </w:rPr>
        <w:t xml:space="preserve"> «О внесении изменений в Методику расчета нормативов формирования расходов на содержание органов местного самоуправления городских и сельских поселений муниципального района «Сретенский район»,</w:t>
      </w:r>
      <w:r w:rsidR="003E02E3">
        <w:rPr>
          <w:rFonts w:ascii="Times New Roman" w:hAnsi="Times New Roman"/>
          <w:sz w:val="28"/>
          <w:szCs w:val="28"/>
        </w:rPr>
        <w:t xml:space="preserve"> </w:t>
      </w:r>
      <w:r w:rsidR="00A92F14" w:rsidRPr="00731BD8">
        <w:rPr>
          <w:rFonts w:ascii="Times New Roman" w:hAnsi="Times New Roman"/>
          <w:sz w:val="28"/>
          <w:szCs w:val="28"/>
        </w:rPr>
        <w:t>Администрация сельского поселения «</w:t>
      </w:r>
      <w:r w:rsidRPr="00731BD8">
        <w:rPr>
          <w:rFonts w:ascii="Times New Roman" w:hAnsi="Times New Roman"/>
          <w:sz w:val="28"/>
          <w:szCs w:val="28"/>
        </w:rPr>
        <w:t xml:space="preserve">Усть-Наринзорское» </w:t>
      </w:r>
      <w:r w:rsidR="00A92F14" w:rsidRPr="00731BD8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A92F14" w:rsidRPr="00731BD8" w:rsidRDefault="00FF7B1B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proofErr w:type="gramStart"/>
      <w:r w:rsidRPr="00731BD8">
        <w:rPr>
          <w:rFonts w:ascii="Times New Roman" w:hAnsi="Times New Roman"/>
          <w:sz w:val="28"/>
          <w:szCs w:val="28"/>
        </w:rPr>
        <w:t>Утвердить принимаемые изменения, которые вносятся в Методику расчета нормативов формирования расходов</w:t>
      </w:r>
      <w:r w:rsidR="00DA123B" w:rsidRPr="00731BD8">
        <w:rPr>
          <w:rFonts w:ascii="Times New Roman" w:hAnsi="Times New Roman"/>
          <w:sz w:val="28"/>
          <w:szCs w:val="28"/>
        </w:rPr>
        <w:t xml:space="preserve"> </w:t>
      </w:r>
      <w:r w:rsidRPr="00731BD8">
        <w:rPr>
          <w:rFonts w:ascii="Times New Roman" w:hAnsi="Times New Roman"/>
          <w:sz w:val="28"/>
          <w:szCs w:val="28"/>
        </w:rPr>
        <w:t xml:space="preserve"> на содержание органов местного самоуправления городских и сельских поселений муниципального района «Сретенский район» от 21 декабря 2020 года № 375(с изменениями внесенными постановлениями администрации муниципального района</w:t>
      </w:r>
      <w:r w:rsidR="00FE1A0F">
        <w:rPr>
          <w:rFonts w:ascii="Times New Roman" w:hAnsi="Times New Roman"/>
          <w:sz w:val="28"/>
          <w:szCs w:val="28"/>
        </w:rPr>
        <w:t xml:space="preserve"> «Сретенский район» от 19.01. 2023 года № 6, от 18.07.2023 года № 284,от 13.11.</w:t>
      </w:r>
      <w:r w:rsidRPr="00731BD8">
        <w:rPr>
          <w:rFonts w:ascii="Times New Roman" w:hAnsi="Times New Roman"/>
          <w:sz w:val="28"/>
          <w:szCs w:val="28"/>
        </w:rPr>
        <w:t xml:space="preserve"> 2023 года № 434</w:t>
      </w:r>
      <w:r w:rsidR="003E02E3">
        <w:rPr>
          <w:rFonts w:ascii="Times New Roman" w:hAnsi="Times New Roman"/>
          <w:sz w:val="28"/>
          <w:szCs w:val="28"/>
        </w:rPr>
        <w:t>, от 01.03.2024 года № 67/1, от 01.07.2024</w:t>
      </w:r>
      <w:proofErr w:type="gramEnd"/>
      <w:r w:rsidR="003E02E3">
        <w:rPr>
          <w:rFonts w:ascii="Times New Roman" w:hAnsi="Times New Roman"/>
          <w:sz w:val="28"/>
          <w:szCs w:val="28"/>
        </w:rPr>
        <w:t xml:space="preserve"> года № 237, от 26.08.2024года № 282</w:t>
      </w:r>
      <w:r w:rsidRPr="00731BD8">
        <w:rPr>
          <w:rFonts w:ascii="Times New Roman" w:hAnsi="Times New Roman"/>
          <w:sz w:val="28"/>
          <w:szCs w:val="28"/>
        </w:rPr>
        <w:t>).</w:t>
      </w:r>
    </w:p>
    <w:p w:rsidR="00FF7B1B" w:rsidRPr="00731BD8" w:rsidRDefault="00FF7B1B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Действие пункта прилагаемых изменений р</w:t>
      </w:r>
      <w:r w:rsidR="00DA123B" w:rsidRPr="00731BD8">
        <w:rPr>
          <w:rFonts w:ascii="Times New Roman" w:hAnsi="Times New Roman"/>
          <w:sz w:val="28"/>
          <w:szCs w:val="28"/>
        </w:rPr>
        <w:t>аспространить на правоотношения</w:t>
      </w:r>
      <w:r w:rsidRPr="00731BD8">
        <w:rPr>
          <w:rFonts w:ascii="Times New Roman" w:hAnsi="Times New Roman"/>
          <w:sz w:val="28"/>
          <w:szCs w:val="28"/>
        </w:rPr>
        <w:t>,</w:t>
      </w:r>
      <w:r w:rsidR="00DA123B" w:rsidRPr="00731BD8">
        <w:rPr>
          <w:rFonts w:ascii="Times New Roman" w:hAnsi="Times New Roman"/>
          <w:sz w:val="28"/>
          <w:szCs w:val="28"/>
        </w:rPr>
        <w:t xml:space="preserve"> </w:t>
      </w:r>
      <w:r w:rsidR="003E02E3">
        <w:rPr>
          <w:rFonts w:ascii="Times New Roman" w:hAnsi="Times New Roman"/>
          <w:sz w:val="28"/>
          <w:szCs w:val="28"/>
        </w:rPr>
        <w:t>возникшие с 1 октября 2025</w:t>
      </w:r>
      <w:r w:rsidRPr="00731BD8">
        <w:rPr>
          <w:rFonts w:ascii="Times New Roman" w:hAnsi="Times New Roman"/>
          <w:sz w:val="28"/>
          <w:szCs w:val="28"/>
        </w:rPr>
        <w:t xml:space="preserve"> года.</w:t>
      </w:r>
    </w:p>
    <w:p w:rsidR="00A92F14" w:rsidRPr="00731BD8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FF7B1B" w:rsidRPr="00731BD8">
        <w:rPr>
          <w:rFonts w:ascii="Times New Roman" w:hAnsi="Times New Roman"/>
          <w:sz w:val="28"/>
          <w:szCs w:val="28"/>
        </w:rPr>
        <w:t>о опубликования (обнародования), а также после размещения на официальном сайте</w:t>
      </w:r>
      <w:r w:rsidR="005867DB" w:rsidRPr="00731BD8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r w:rsidR="00213E41" w:rsidRPr="00731BD8">
        <w:rPr>
          <w:rFonts w:ascii="Times New Roman" w:hAnsi="Times New Roman"/>
          <w:sz w:val="28"/>
          <w:szCs w:val="28"/>
        </w:rPr>
        <w:t xml:space="preserve"> </w:t>
      </w:r>
      <w:r w:rsidRPr="00731BD8">
        <w:rPr>
          <w:rFonts w:ascii="Times New Roman" w:hAnsi="Times New Roman"/>
          <w:sz w:val="28"/>
          <w:szCs w:val="28"/>
        </w:rPr>
        <w:t xml:space="preserve">   </w:t>
      </w:r>
      <w:r w:rsidR="005867DB" w:rsidRPr="00731BD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http://усть-наринзорское.рф</w:t>
      </w:r>
    </w:p>
    <w:p w:rsidR="00A92F14" w:rsidRDefault="00A92F14" w:rsidP="00A92F1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A92F14" w:rsidRPr="00731BD8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1BD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31BD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A92F14" w:rsidRPr="00731BD8" w:rsidRDefault="00A92F14" w:rsidP="00A92F14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92F14" w:rsidRPr="00731BD8" w:rsidRDefault="00734940" w:rsidP="00A92F14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r w:rsidRPr="00734940">
        <w:rPr>
          <w:rFonts w:ascii="Times New Roman" w:hAnsi="Times New Roman"/>
          <w:sz w:val="28"/>
          <w:szCs w:val="28"/>
        </w:rPr>
        <w:lastRenderedPageBreak/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ПРИЛОЖЕНИЕ </w:t>
      </w:r>
      <w:r w:rsidR="005725FC" w:rsidRPr="00731BD8">
        <w:rPr>
          <w:rFonts w:ascii="Times New Roman" w:hAnsi="Times New Roman"/>
          <w:sz w:val="28"/>
          <w:szCs w:val="28"/>
        </w:rPr>
        <w:t xml:space="preserve"> 1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К Методике расчета норматива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формирования расходов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 содержание органов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местного самоуправления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«Усть-Наринзорское»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«Сретенский район»</w:t>
      </w:r>
    </w:p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РАЗМЕРЫ</w:t>
      </w:r>
    </w:p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Должностного оклада главы сельского поселения «Усть-Наринзорское» муниципального района   «Сретенский район» Забайкальского края.</w:t>
      </w:r>
    </w:p>
    <w:tbl>
      <w:tblPr>
        <w:tblStyle w:val="a4"/>
        <w:tblW w:w="0" w:type="auto"/>
        <w:tblLook w:val="04A0"/>
      </w:tblPr>
      <w:tblGrid>
        <w:gridCol w:w="817"/>
        <w:gridCol w:w="5563"/>
        <w:gridCol w:w="3191"/>
      </w:tblGrid>
      <w:tr w:rsidR="00DA123B" w:rsidRPr="00731BD8" w:rsidTr="00DA123B">
        <w:tc>
          <w:tcPr>
            <w:tcW w:w="817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Группа по оплате труда</w:t>
            </w:r>
          </w:p>
        </w:tc>
        <w:tc>
          <w:tcPr>
            <w:tcW w:w="3191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Должностной оклад,</w:t>
            </w:r>
          </w:p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DA123B" w:rsidRPr="00731BD8" w:rsidTr="00DA123B">
        <w:tc>
          <w:tcPr>
            <w:tcW w:w="817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DA123B" w:rsidRPr="00731BD8" w:rsidRDefault="00DA123B" w:rsidP="00DA123B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4 группа</w:t>
            </w:r>
          </w:p>
        </w:tc>
        <w:tc>
          <w:tcPr>
            <w:tcW w:w="3191" w:type="dxa"/>
          </w:tcPr>
          <w:p w:rsidR="00DA123B" w:rsidRPr="00731BD8" w:rsidRDefault="003E02E3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7848</w:t>
            </w:r>
          </w:p>
        </w:tc>
      </w:tr>
    </w:tbl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lastRenderedPageBreak/>
        <w:t>ПРИЛОЖЕНИЕ  2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К Методике расчета норматива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формирования расходов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 содержание органов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местного самоуправления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«Усть-Наринзорское»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«Сретенский район»</w:t>
      </w:r>
    </w:p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РАЗМЕРЫ</w:t>
      </w:r>
    </w:p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Должностных окладов специалистов сельского поселения «Усть-Наринзорское» муниципального района   «Сретенский район» Забайкальского края.</w:t>
      </w:r>
    </w:p>
    <w:tbl>
      <w:tblPr>
        <w:tblStyle w:val="a4"/>
        <w:tblW w:w="0" w:type="auto"/>
        <w:tblLook w:val="04A0"/>
      </w:tblPr>
      <w:tblGrid>
        <w:gridCol w:w="719"/>
        <w:gridCol w:w="4067"/>
        <w:gridCol w:w="2146"/>
        <w:gridCol w:w="2639"/>
      </w:tblGrid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Должностной оклад,</w:t>
            </w:r>
          </w:p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67%</w:t>
            </w:r>
          </w:p>
        </w:tc>
        <w:tc>
          <w:tcPr>
            <w:tcW w:w="2639" w:type="dxa"/>
          </w:tcPr>
          <w:p w:rsidR="00731BD8" w:rsidRPr="00731BD8" w:rsidRDefault="003E02E3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5259</w:t>
            </w:r>
          </w:p>
        </w:tc>
      </w:tr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Старший специалист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66%</w:t>
            </w:r>
          </w:p>
        </w:tc>
        <w:tc>
          <w:tcPr>
            <w:tcW w:w="2639" w:type="dxa"/>
          </w:tcPr>
          <w:p w:rsidR="00731BD8" w:rsidRPr="00731BD8" w:rsidRDefault="003E02E3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5180</w:t>
            </w:r>
          </w:p>
        </w:tc>
      </w:tr>
    </w:tbl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sectPr w:rsidR="005725FC" w:rsidRPr="00731BD8" w:rsidSect="008A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F14"/>
    <w:rsid w:val="00185AC0"/>
    <w:rsid w:val="00213E41"/>
    <w:rsid w:val="003E02E3"/>
    <w:rsid w:val="005725FC"/>
    <w:rsid w:val="005867DB"/>
    <w:rsid w:val="00731BD8"/>
    <w:rsid w:val="00734940"/>
    <w:rsid w:val="008A0F32"/>
    <w:rsid w:val="00980C7E"/>
    <w:rsid w:val="009E53A1"/>
    <w:rsid w:val="00A92F14"/>
    <w:rsid w:val="00BD42BF"/>
    <w:rsid w:val="00CF6865"/>
    <w:rsid w:val="00DA123B"/>
    <w:rsid w:val="00FE1A0F"/>
    <w:rsid w:val="00FE573F"/>
    <w:rsid w:val="00FF7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  <w:style w:type="table" w:styleId="a4">
    <w:name w:val="Table Grid"/>
    <w:basedOn w:val="a1"/>
    <w:uiPriority w:val="59"/>
    <w:rsid w:val="00DA1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34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94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9</cp:revision>
  <cp:lastPrinted>2025-11-19T00:19:00Z</cp:lastPrinted>
  <dcterms:created xsi:type="dcterms:W3CDTF">2024-03-05T23:42:00Z</dcterms:created>
  <dcterms:modified xsi:type="dcterms:W3CDTF">2025-11-24T00:35:00Z</dcterms:modified>
</cp:coreProperties>
</file>